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36" w:rsidRPr="000B3AE2" w:rsidRDefault="0B2F124E" w:rsidP="00CC6836">
      <w:pPr>
        <w:rPr>
          <w:rFonts w:ascii="Amelia Regular" w:hAnsi="Amelia Regular"/>
          <w:b/>
          <w:color w:val="49194F"/>
          <w:sz w:val="40"/>
          <w:szCs w:val="40"/>
        </w:rPr>
      </w:pPr>
      <w:r w:rsidRPr="0B2F124E">
        <w:rPr>
          <w:rFonts w:ascii="Amelia Regular" w:eastAsia="Amelia Regular" w:hAnsi="Amelia Regular" w:cs="Amelia Regular"/>
          <w:b/>
          <w:bCs/>
          <w:color w:val="49194F"/>
          <w:sz w:val="40"/>
          <w:szCs w:val="40"/>
        </w:rPr>
        <w:t xml:space="preserve">Vrijwilliger bij Utrecht Natuurlijk </w:t>
      </w:r>
    </w:p>
    <w:p w:rsidR="00CC6836" w:rsidRPr="000B3AE2" w:rsidRDefault="0B2F124E" w:rsidP="00CC6836">
      <w:pPr>
        <w:rPr>
          <w:rFonts w:ascii="Amelia Regular" w:hAnsi="Amelia Regular"/>
          <w:b/>
          <w:color w:val="49194F"/>
        </w:rPr>
      </w:pPr>
      <w:r w:rsidRPr="0B2F124E">
        <w:rPr>
          <w:rFonts w:ascii="Amelia Regular" w:eastAsia="Amelia Regular" w:hAnsi="Amelia Regular" w:cs="Amelia Regular"/>
          <w:b/>
          <w:bCs/>
          <w:color w:val="49194F"/>
        </w:rPr>
        <w:t>Beleid, rechten en plichten</w:t>
      </w:r>
    </w:p>
    <w:p w:rsidR="00CC6836" w:rsidRDefault="00CC6836" w:rsidP="00CC6836">
      <w:pPr>
        <w:rPr>
          <w:rFonts w:ascii="Amelia Regular" w:hAnsi="Amelia Regular"/>
        </w:rPr>
      </w:pPr>
    </w:p>
    <w:p w:rsidR="00CC6836" w:rsidRPr="000B3AE2" w:rsidRDefault="0B2F124E" w:rsidP="00CC6836">
      <w:pPr>
        <w:rPr>
          <w:rFonts w:ascii="Amelia Regular" w:hAnsi="Amelia Regular"/>
          <w:b/>
          <w:color w:val="49194F"/>
        </w:rPr>
      </w:pPr>
      <w:r w:rsidRPr="0B2F124E">
        <w:rPr>
          <w:rFonts w:ascii="Amelia Regular" w:eastAsia="Amelia Regular" w:hAnsi="Amelia Regular" w:cs="Amelia Regular"/>
          <w:b/>
          <w:bCs/>
          <w:color w:val="49194F"/>
        </w:rPr>
        <w:t>Doel van het reglement</w:t>
      </w:r>
    </w:p>
    <w:p w:rsidR="00CC6836" w:rsidRPr="009E3DFD" w:rsidRDefault="0B2F124E" w:rsidP="00CC6836">
      <w:pPr>
        <w:rPr>
          <w:rFonts w:ascii="Amelia Regular" w:hAnsi="Amelia Regular"/>
        </w:rPr>
      </w:pPr>
      <w:r w:rsidRPr="0B2F124E">
        <w:rPr>
          <w:rFonts w:ascii="Amelia Regular" w:eastAsia="Amelia Regular" w:hAnsi="Amelia Regular" w:cs="Amelia Regular"/>
        </w:rPr>
        <w:t>Bij Utrecht Natuurlijk worden educatieve en recreatieve activiteiten georganiseerd op diverse Utrecht Natuurlijk locaties. Voor de uitvoering van deze activiteiten is de inzet van vrijwilligers nuttig en noodzakelijk.</w:t>
      </w:r>
    </w:p>
    <w:p w:rsidR="00CC6836" w:rsidRPr="009E3DFD" w:rsidRDefault="2864BFD6" w:rsidP="00CC6836">
      <w:pPr>
        <w:rPr>
          <w:rFonts w:ascii="Amelia Regular" w:hAnsi="Amelia Regular"/>
        </w:rPr>
      </w:pPr>
      <w:r w:rsidRPr="2864BFD6">
        <w:rPr>
          <w:rFonts w:ascii="Amelia Regular" w:eastAsia="Amelia Regular" w:hAnsi="Amelia Regular" w:cs="Amelia Regular"/>
        </w:rPr>
        <w:t xml:space="preserve">Een vrijwilliger bij Utrecht Natuurlijk is iemand die belangeloos bepaalde soorten (sociaal) werk verricht. Vrijwilligers kiezen er vrijwillig voor om een bepaalde bijdrage te leveren. Zij bieden hun werkkracht aan en in ruil daarvoor kunnen zij interessante ervaringen en kennis opdoen, gratis in eigen tijd een stuk grond van Utrecht Natuurlijk voor zichzelf als tuin bewerken, sociale </w:t>
      </w:r>
      <w:r w:rsidR="00E74586">
        <w:rPr>
          <w:rFonts w:ascii="Amelia Regular" w:eastAsia="Amelia Regular" w:hAnsi="Amelia Regular" w:cs="Amelia Regular"/>
        </w:rPr>
        <w:t>contacten onder</w:t>
      </w:r>
      <w:r w:rsidRPr="2864BFD6">
        <w:rPr>
          <w:rFonts w:ascii="Amelia Regular" w:eastAsia="Amelia Regular" w:hAnsi="Amelia Regular" w:cs="Amelia Regular"/>
        </w:rPr>
        <w:t>houden, etc.</w:t>
      </w:r>
    </w:p>
    <w:p w:rsidR="00CC6836" w:rsidRDefault="00CC6836" w:rsidP="00CC6836">
      <w:pPr>
        <w:rPr>
          <w:rFonts w:ascii="Amelia Regular" w:hAnsi="Amelia Regular"/>
        </w:rPr>
      </w:pPr>
    </w:p>
    <w:p w:rsidR="00CC6836" w:rsidRPr="009E3DFD" w:rsidRDefault="0B2F124E" w:rsidP="00CC6836">
      <w:pPr>
        <w:rPr>
          <w:rFonts w:ascii="Amelia Regular" w:hAnsi="Amelia Regular"/>
        </w:rPr>
      </w:pPr>
      <w:r w:rsidRPr="0B2F124E">
        <w:rPr>
          <w:rFonts w:ascii="Amelia Regular" w:eastAsia="Amelia Regular" w:hAnsi="Amelia Regular" w:cs="Amelia Regular"/>
        </w:rPr>
        <w:t>Ook al is er geen sprake van een dienstbetrekking of arbeidsovereenkomst: vrijwillig werken bij Utrecht Natuurlijk is niet vrijblijvend omdat van beide kanten verwachtingen gewekt worden. De afspraken die worden gemaakt, worden vastgelegd in een schriftelijke overeenkomst.</w:t>
      </w:r>
    </w:p>
    <w:p w:rsidR="00CC6836" w:rsidRPr="009E3DFD" w:rsidRDefault="0B2F124E" w:rsidP="00CC6836">
      <w:pPr>
        <w:rPr>
          <w:rFonts w:ascii="Amelia Regular" w:hAnsi="Amelia Regular"/>
        </w:rPr>
      </w:pPr>
      <w:r w:rsidRPr="0B2F124E">
        <w:rPr>
          <w:rFonts w:ascii="Amelia Regular" w:eastAsia="Amelia Regular" w:hAnsi="Amelia Regular" w:cs="Amelia Regular"/>
        </w:rPr>
        <w:t>Het reglement geeft richtlijnen waaraan zowel de vrijwilliger als de vaste medewerkers van Utrecht Natuurlijk zich dienen te houden. Dit reglement maakt onderdeel uit van de schriftelijke overeenkomst tussen de vrijwilliger en Utrecht Natuurlijk.</w:t>
      </w:r>
    </w:p>
    <w:p w:rsidR="00CC6836" w:rsidRPr="009E3DFD" w:rsidRDefault="00CC6836" w:rsidP="00CC6836">
      <w:pPr>
        <w:rPr>
          <w:rFonts w:ascii="Amelia Regular" w:hAnsi="Amelia Regular"/>
        </w:rPr>
      </w:pPr>
    </w:p>
    <w:p w:rsidR="00CC6836" w:rsidRDefault="00CC6836">
      <w:pPr>
        <w:spacing w:line="240" w:lineRule="auto"/>
        <w:rPr>
          <w:rFonts w:ascii="Amelia Regular" w:hAnsi="Amelia Regular"/>
          <w:b/>
          <w:color w:val="49194F"/>
        </w:rPr>
      </w:pPr>
      <w:r>
        <w:rPr>
          <w:rFonts w:ascii="Amelia Regular" w:hAnsi="Amelia Regular"/>
          <w:b/>
          <w:color w:val="49194F"/>
        </w:rPr>
        <w:br w:type="page"/>
      </w:r>
    </w:p>
    <w:p w:rsidR="00CC6836" w:rsidRPr="000B3AE2" w:rsidRDefault="0B2F124E" w:rsidP="00CC6836">
      <w:pPr>
        <w:rPr>
          <w:rFonts w:ascii="Amelia Regular" w:hAnsi="Amelia Regular"/>
          <w:b/>
          <w:color w:val="49194F"/>
        </w:rPr>
      </w:pPr>
      <w:r w:rsidRPr="0B2F124E">
        <w:rPr>
          <w:rFonts w:ascii="Amelia Regular" w:eastAsia="Amelia Regular" w:hAnsi="Amelia Regular" w:cs="Amelia Regular"/>
          <w:b/>
          <w:bCs/>
          <w:color w:val="49194F"/>
        </w:rPr>
        <w:t>Inhoudsopgave</w:t>
      </w:r>
    </w:p>
    <w:p w:rsidR="00CC6836" w:rsidRPr="009E3DFD" w:rsidRDefault="0B2F124E" w:rsidP="00CC6836">
      <w:pPr>
        <w:rPr>
          <w:rFonts w:ascii="Amelia Regular" w:hAnsi="Amelia Regular"/>
        </w:rPr>
      </w:pPr>
      <w:r w:rsidRPr="0B2F124E">
        <w:rPr>
          <w:rFonts w:ascii="Amelia Regular" w:eastAsia="Amelia Regular" w:hAnsi="Amelia Regular" w:cs="Amelia Regular"/>
        </w:rPr>
        <w:t>Doel van het reglement</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Definities </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Positie vrijwilligers </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Taken, afspraken en overeenkomsten </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Zeggenschap </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Verantwoordelijkheden </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Geschillen en beroep </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Verzekeringen en vergoedingen </w:t>
      </w:r>
    </w:p>
    <w:p w:rsidR="00CC6836" w:rsidRPr="009E3DFD" w:rsidRDefault="0B2F124E" w:rsidP="00CC6836">
      <w:pPr>
        <w:rPr>
          <w:rFonts w:ascii="Amelia Regular" w:hAnsi="Amelia Regular"/>
        </w:rPr>
      </w:pPr>
      <w:r w:rsidRPr="0B2F124E">
        <w:rPr>
          <w:rFonts w:ascii="Amelia Regular" w:eastAsia="Amelia Regular" w:hAnsi="Amelia Regular" w:cs="Amelia Regular"/>
        </w:rPr>
        <w:t>Bijlage 1</w:t>
      </w:r>
    </w:p>
    <w:p w:rsidR="00CC6836" w:rsidRPr="009E3DFD" w:rsidRDefault="0B2F124E" w:rsidP="00CC6836">
      <w:pPr>
        <w:rPr>
          <w:rFonts w:ascii="Amelia Regular" w:hAnsi="Amelia Regular"/>
        </w:rPr>
      </w:pPr>
      <w:r w:rsidRPr="0B2F124E">
        <w:rPr>
          <w:rFonts w:ascii="Amelia Regular" w:eastAsia="Amelia Regular" w:hAnsi="Amelia Regular" w:cs="Amelia Regular"/>
        </w:rPr>
        <w:t xml:space="preserve">Veiligheidsregels voor vrijwilligers werkzaam bij Utrecht Natuurlijk </w:t>
      </w:r>
    </w:p>
    <w:p w:rsidR="00CC6836" w:rsidRDefault="00CC6836" w:rsidP="00CC6836">
      <w:pPr>
        <w:rPr>
          <w:rFonts w:ascii="Amelia Regular" w:hAnsi="Amelia Regular"/>
          <w:b/>
          <w:color w:val="49194F"/>
        </w:rPr>
      </w:pPr>
    </w:p>
    <w:p w:rsidR="00CC6836" w:rsidRDefault="00CC6836" w:rsidP="00CC6836">
      <w:pPr>
        <w:rPr>
          <w:rFonts w:ascii="Amelia Regular" w:hAnsi="Amelia Regular"/>
          <w:b/>
          <w:color w:val="49194F"/>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Definities</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 Vrijwilliger</w:t>
      </w:r>
    </w:p>
    <w:p w:rsidR="00CC6836" w:rsidRPr="009E3DFD" w:rsidRDefault="0B2F124E" w:rsidP="00CC6836">
      <w:pPr>
        <w:rPr>
          <w:rFonts w:ascii="Amelia Regular" w:hAnsi="Amelia Regular"/>
        </w:rPr>
      </w:pPr>
      <w:r w:rsidRPr="0B2F124E">
        <w:rPr>
          <w:rFonts w:ascii="Amelia Regular" w:eastAsia="Amelia Regular" w:hAnsi="Amelia Regular" w:cs="Amelia Regular"/>
        </w:rPr>
        <w:t>Een vrijwilliger bij Utrecht Natuurlij</w:t>
      </w:r>
      <w:r w:rsidR="00C93692">
        <w:rPr>
          <w:rFonts w:ascii="Amelia Regular" w:eastAsia="Amelia Regular" w:hAnsi="Amelia Regular" w:cs="Amelia Regular"/>
        </w:rPr>
        <w:t xml:space="preserve">k is een persoon </w:t>
      </w:r>
      <w:r w:rsidRPr="0B2F124E">
        <w:rPr>
          <w:rFonts w:ascii="Amelia Regular" w:eastAsia="Amelia Regular" w:hAnsi="Amelia Regular" w:cs="Amelia Regular"/>
        </w:rPr>
        <w:t xml:space="preserve"> die voor tenminste 1 dagdeel en ten hoogste 6 dagdelen per week vrijwillig een taak op zich neemt, conform de doelstelling van die activiteit.</w:t>
      </w:r>
    </w:p>
    <w:p w:rsidR="00CC6836" w:rsidRPr="009E3DFD" w:rsidRDefault="0B2F124E" w:rsidP="00CC6836">
      <w:pPr>
        <w:rPr>
          <w:rFonts w:ascii="Amelia Regular" w:hAnsi="Amelia Regular"/>
        </w:rPr>
      </w:pPr>
      <w:r w:rsidRPr="0B2F124E">
        <w:rPr>
          <w:rFonts w:ascii="Amelia Regular" w:eastAsia="Amelia Regular" w:hAnsi="Amelia Regular" w:cs="Amelia Regular"/>
        </w:rPr>
        <w:t>Vrijwilligers die niet aan het minimum van één dagdeel voldoen, worden beschouwd als meewerkend publiek. Met hen wordt geen overeenkomst gesloten.</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 a Vrijwilligersovereenkomst</w:t>
      </w:r>
    </w:p>
    <w:p w:rsidR="00C93692" w:rsidRDefault="0B2F124E" w:rsidP="00CC6836">
      <w:pPr>
        <w:rPr>
          <w:rFonts w:ascii="Amelia Regular" w:eastAsia="Amelia Regular" w:hAnsi="Amelia Regular" w:cs="Amelia Regular"/>
        </w:rPr>
      </w:pPr>
      <w:r w:rsidRPr="00C93692">
        <w:rPr>
          <w:rFonts w:ascii="Amelia Regular" w:eastAsia="Amelia Regular" w:hAnsi="Amelia Regular" w:cs="Amelia Regular"/>
          <w:highlight w:val="yellow"/>
        </w:rPr>
        <w:t xml:space="preserve">• Om vrijwilligersactiviteiten uit te mogen voeren zal met Utrecht Natuurlijk een schriftelijke overeenkomst worden afgesloten. </w:t>
      </w:r>
      <w:r w:rsidR="00C93692" w:rsidRPr="00C93692">
        <w:rPr>
          <w:rFonts w:ascii="Amelia Regular" w:eastAsia="Amelia Regular" w:hAnsi="Amelia Regular" w:cs="Amelia Regular"/>
          <w:highlight w:val="yellow"/>
        </w:rPr>
        <w:t xml:space="preserve">We hebben twee verschillende overeenkomsten. Een voor vrijwilligers van 18 jaar en ouder en één voor vrijwilligers onder de 18 de z.g. </w:t>
      </w:r>
      <w:proofErr w:type="spellStart"/>
      <w:r w:rsidR="00C93692" w:rsidRPr="00C93692">
        <w:rPr>
          <w:rFonts w:ascii="Amelia Regular" w:eastAsia="Amelia Regular" w:hAnsi="Amelia Regular" w:cs="Amelia Regular"/>
          <w:highlight w:val="yellow"/>
        </w:rPr>
        <w:t>Rangerovereenkomst</w:t>
      </w:r>
      <w:proofErr w:type="spellEnd"/>
      <w:r w:rsidR="00C93692" w:rsidRPr="00C93692">
        <w:rPr>
          <w:rFonts w:ascii="Amelia Regular" w:eastAsia="Amelia Regular" w:hAnsi="Amelia Regular" w:cs="Amelia Regular"/>
          <w:highlight w:val="yellow"/>
        </w:rPr>
        <w:t>.</w:t>
      </w:r>
    </w:p>
    <w:p w:rsidR="001F49AF" w:rsidRPr="009E3DFD" w:rsidRDefault="0B2F124E" w:rsidP="00CC6836">
      <w:pPr>
        <w:rPr>
          <w:rFonts w:ascii="Amelia Regular" w:hAnsi="Amelia Regular"/>
        </w:rPr>
      </w:pPr>
      <w:r w:rsidRPr="0B2F124E">
        <w:rPr>
          <w:rFonts w:ascii="Amelia Regular" w:eastAsia="Amelia Regular" w:hAnsi="Amelia Regular" w:cs="Amelia Regular"/>
        </w:rPr>
        <w:t>Hieraan gaat een sollicitatiegesprek vooraf. In dat gesprek wordt om referenties gevraagd. Ook een bewijs van goed gedrag (niet ouder dan 3 maanden) is noodzakelijk om als vrijwilliger bij Utrecht Natuurlijk aan de slag te gaan.</w:t>
      </w:r>
    </w:p>
    <w:p w:rsidR="00CC6836" w:rsidRPr="009E3DFD" w:rsidRDefault="0B2F124E" w:rsidP="00CC6836">
      <w:pPr>
        <w:rPr>
          <w:rFonts w:ascii="Amelia Regular" w:hAnsi="Amelia Regular"/>
        </w:rPr>
      </w:pPr>
      <w:r w:rsidRPr="00C93692">
        <w:rPr>
          <w:rFonts w:ascii="Amelia Regular" w:eastAsia="Amelia Regular" w:hAnsi="Amelia Regular" w:cs="Amelia Regular"/>
          <w:highlight w:val="yellow"/>
        </w:rPr>
        <w:t xml:space="preserve">• </w:t>
      </w:r>
      <w:r w:rsidR="00C93692" w:rsidRPr="00C93692">
        <w:rPr>
          <w:rFonts w:ascii="Amelia Regular" w:eastAsia="Amelia Regular" w:hAnsi="Amelia Regular" w:cs="Amelia Regular"/>
          <w:highlight w:val="yellow"/>
        </w:rPr>
        <w:t xml:space="preserve">Voor de </w:t>
      </w:r>
      <w:proofErr w:type="spellStart"/>
      <w:r w:rsidR="00C93692" w:rsidRPr="00C93692">
        <w:rPr>
          <w:rFonts w:ascii="Amelia Regular" w:eastAsia="Amelia Regular" w:hAnsi="Amelia Regular" w:cs="Amelia Regular"/>
          <w:highlight w:val="yellow"/>
        </w:rPr>
        <w:t>Rangerovereenkomst</w:t>
      </w:r>
      <w:proofErr w:type="spellEnd"/>
      <w:r w:rsidR="00C93692" w:rsidRPr="00C93692">
        <w:rPr>
          <w:rFonts w:ascii="Amelia Regular" w:eastAsia="Amelia Regular" w:hAnsi="Amelia Regular" w:cs="Amelia Regular"/>
          <w:highlight w:val="yellow"/>
        </w:rPr>
        <w:t xml:space="preserve"> </w:t>
      </w:r>
      <w:r w:rsidRPr="00C93692">
        <w:rPr>
          <w:rFonts w:ascii="Amelia Regular" w:eastAsia="Amelia Regular" w:hAnsi="Amelia Regular" w:cs="Amelia Regular"/>
          <w:highlight w:val="yellow"/>
        </w:rPr>
        <w:t xml:space="preserve"> </w:t>
      </w:r>
      <w:r w:rsidR="00C93692" w:rsidRPr="00C93692">
        <w:rPr>
          <w:rFonts w:ascii="Amelia Regular" w:eastAsia="Amelia Regular" w:hAnsi="Amelia Regular" w:cs="Amelia Regular"/>
          <w:highlight w:val="yellow"/>
        </w:rPr>
        <w:t>is o</w:t>
      </w:r>
      <w:r w:rsidRPr="00C93692">
        <w:rPr>
          <w:rFonts w:ascii="Amelia Regular" w:eastAsia="Amelia Regular" w:hAnsi="Amelia Regular" w:cs="Amelia Regular"/>
          <w:highlight w:val="yellow"/>
        </w:rPr>
        <w:t>n</w:t>
      </w:r>
      <w:r w:rsidR="00E74586">
        <w:rPr>
          <w:rFonts w:ascii="Amelia Regular" w:eastAsia="Amelia Regular" w:hAnsi="Amelia Regular" w:cs="Amelia Regular"/>
          <w:highlight w:val="yellow"/>
        </w:rPr>
        <w:t>dertekening door ouder of verzorgende</w:t>
      </w:r>
      <w:r w:rsidRPr="00C93692">
        <w:rPr>
          <w:rFonts w:ascii="Amelia Regular" w:eastAsia="Amelia Regular" w:hAnsi="Amelia Regular" w:cs="Amelia Regular"/>
          <w:highlight w:val="yellow"/>
        </w:rPr>
        <w:t xml:space="preserve"> noodzakelijk.</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2 Beroepskracht</w:t>
      </w:r>
    </w:p>
    <w:p w:rsidR="00CC6836" w:rsidRPr="009E3DFD" w:rsidRDefault="0B2F124E" w:rsidP="00CC6836">
      <w:pPr>
        <w:rPr>
          <w:rFonts w:ascii="Amelia Regular" w:hAnsi="Amelia Regular"/>
        </w:rPr>
      </w:pPr>
      <w:r w:rsidRPr="0B2F124E">
        <w:rPr>
          <w:rFonts w:ascii="Amelia Regular" w:eastAsia="Amelia Regular" w:hAnsi="Amelia Regular" w:cs="Amelia Regular"/>
        </w:rPr>
        <w:t>De beroepskracht bij Utrecht Natuurlijk is diegene die zich professioneel met de activiteiten van Utrecht Natuurlijk bezig houdt en in dienst is van Utrecht Natuurlijk.</w:t>
      </w:r>
    </w:p>
    <w:p w:rsidR="00CC6836" w:rsidRPr="009E3DFD" w:rsidRDefault="0B2F124E" w:rsidP="00CC6836">
      <w:pPr>
        <w:rPr>
          <w:rFonts w:ascii="Amelia Regular" w:hAnsi="Amelia Regular"/>
        </w:rPr>
      </w:pPr>
      <w:r w:rsidRPr="0B2F124E">
        <w:rPr>
          <w:rFonts w:ascii="Amelia Regular" w:eastAsia="Amelia Regular" w:hAnsi="Amelia Regular" w:cs="Amelia Regular"/>
        </w:rPr>
        <w:t>De leidinggevende beroepskracht is eindverantwoordelijk ten opzichte van de vrijwilliger(s).</w:t>
      </w:r>
    </w:p>
    <w:p w:rsidR="00CC6836" w:rsidRDefault="00CC6836"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Positie vrijwilligers</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3</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staat onder leiding van de leidinggevende beroepskracht.</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4</w:t>
      </w:r>
    </w:p>
    <w:p w:rsidR="00CC6836" w:rsidRPr="009E3DFD" w:rsidRDefault="0B2F124E" w:rsidP="00CC6836">
      <w:pPr>
        <w:rPr>
          <w:rFonts w:ascii="Amelia Regular" w:hAnsi="Amelia Regular"/>
        </w:rPr>
      </w:pPr>
      <w:r w:rsidRPr="0B2F124E">
        <w:rPr>
          <w:rFonts w:ascii="Amelia Regular" w:eastAsia="Amelia Regular" w:hAnsi="Amelia Regular" w:cs="Amelia Regular"/>
        </w:rPr>
        <w:t>Ten opzichte van het publiek heeft de vrijwilliger de status van (deel van het) personeel van de voorziening en heeft daarmee eigen bevoegdheden en verantwoordelijkheden.</w:t>
      </w:r>
    </w:p>
    <w:p w:rsidR="00CC6836" w:rsidRPr="009E3DFD" w:rsidRDefault="0B2F124E" w:rsidP="00CC6836">
      <w:pPr>
        <w:rPr>
          <w:rFonts w:ascii="Amelia Regular" w:hAnsi="Amelia Regular"/>
        </w:rPr>
      </w:pPr>
      <w:r w:rsidRPr="0B2F124E">
        <w:rPr>
          <w:rFonts w:ascii="Amelia Regular" w:eastAsia="Amelia Regular" w:hAnsi="Amelia Regular" w:cs="Amelia Regular"/>
        </w:rPr>
        <w:t>Bij onenigheid tussen vrijwilliger en publiek roept de vrijwilliger de hulp in van de leidinggevende of een andere beroepskracht.</w:t>
      </w:r>
    </w:p>
    <w:p w:rsidR="00CC6836" w:rsidRPr="009E3DFD" w:rsidRDefault="0B2F124E" w:rsidP="00CC6836">
      <w:pPr>
        <w:rPr>
          <w:rFonts w:ascii="Amelia Regular" w:hAnsi="Amelia Regular"/>
        </w:rPr>
      </w:pPr>
      <w:r w:rsidRPr="0B2F124E">
        <w:rPr>
          <w:rFonts w:ascii="Amelia Regular" w:eastAsia="Amelia Regular" w:hAnsi="Amelia Regular" w:cs="Amelia Regular"/>
        </w:rPr>
        <w:t>Is dat niet mogelijk, dan wordt het incident achteraf gemeld.</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blijft altijd verantwoordelijk en aansprakelijk voor eigen mondelinge en/of schriftelijke communicatie.</w:t>
      </w:r>
    </w:p>
    <w:p w:rsidR="00CC6836" w:rsidRDefault="00CC6836"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Taken, afspraken en overeenkomsten</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5</w:t>
      </w:r>
    </w:p>
    <w:p w:rsidR="00CC6836" w:rsidRPr="009E3DFD" w:rsidRDefault="0B2F124E" w:rsidP="00CC6836">
      <w:pPr>
        <w:rPr>
          <w:rFonts w:ascii="Amelia Regular" w:hAnsi="Amelia Regular"/>
        </w:rPr>
      </w:pPr>
      <w:r w:rsidRPr="0B2F124E">
        <w:rPr>
          <w:rFonts w:ascii="Amelia Regular" w:eastAsia="Amelia Regular" w:hAnsi="Amelia Regular" w:cs="Amelia Regular"/>
        </w:rPr>
        <w:t>In overleg tussen de leidinggevende beroepskracht en vrijwilliger worden de taken verdeeld en schriftelijk vastgelegd. In alle gevallen blijft de leidinggevende beroepskracht de eindverantwoording dragen voor de taken die de vrijwilliger uitvoert.</w:t>
      </w:r>
    </w:p>
    <w:p w:rsidR="00CC6836" w:rsidRDefault="00CC6836"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Reglement</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6</w:t>
      </w:r>
    </w:p>
    <w:p w:rsidR="00CC6836" w:rsidRPr="009E3DFD" w:rsidRDefault="0B2F124E" w:rsidP="00CC6836">
      <w:pPr>
        <w:rPr>
          <w:rFonts w:ascii="Amelia Regular" w:hAnsi="Amelia Regular"/>
        </w:rPr>
      </w:pPr>
      <w:r w:rsidRPr="0B2F124E">
        <w:rPr>
          <w:rFonts w:ascii="Amelia Regular" w:eastAsia="Amelia Regular" w:hAnsi="Amelia Regular" w:cs="Amelia Regular"/>
        </w:rPr>
        <w:t>Een overeenkomst met vrijwilligers kan nooit langer dan voor één seizoen of kalenderjaar worden afgesloten.</w:t>
      </w:r>
    </w:p>
    <w:p w:rsidR="00CC6836" w:rsidRPr="009E3DFD" w:rsidRDefault="0B2F124E" w:rsidP="00CC6836">
      <w:pPr>
        <w:rPr>
          <w:rFonts w:ascii="Amelia Regular" w:hAnsi="Amelia Regular"/>
        </w:rPr>
      </w:pPr>
      <w:r w:rsidRPr="0B2F124E">
        <w:rPr>
          <w:rFonts w:ascii="Amelia Regular" w:eastAsia="Amelia Regular" w:hAnsi="Amelia Regular" w:cs="Amelia Regular"/>
        </w:rPr>
        <w:t>Het aantal verlengingsmogelijkheden is onbeperkt, maar moet schriftelijk worden vastgelegd.</w:t>
      </w:r>
    </w:p>
    <w:p w:rsidR="00CC6836" w:rsidRPr="009E3DFD" w:rsidRDefault="0B2F124E" w:rsidP="00CC6836">
      <w:pPr>
        <w:rPr>
          <w:rFonts w:ascii="Amelia Regular" w:hAnsi="Amelia Regular"/>
        </w:rPr>
      </w:pPr>
      <w:r w:rsidRPr="0B2F124E">
        <w:rPr>
          <w:rFonts w:ascii="Amelia Regular" w:eastAsia="Amelia Regular" w:hAnsi="Amelia Regular" w:cs="Amelia Regular"/>
        </w:rPr>
        <w:t>Iedere vrijwilliger start met een maand proeftijd, waarin wederzijds wordt bezien of werkplek en vrijwilliger goed bij elkaar passen.</w:t>
      </w:r>
    </w:p>
    <w:p w:rsidR="00CC6836" w:rsidRPr="009E3DFD" w:rsidRDefault="0B2F124E" w:rsidP="00CC6836">
      <w:pPr>
        <w:rPr>
          <w:rFonts w:ascii="Amelia Regular" w:hAnsi="Amelia Regular"/>
        </w:rPr>
      </w:pPr>
      <w:r w:rsidRPr="0B2F124E">
        <w:rPr>
          <w:rFonts w:ascii="Amelia Regular" w:eastAsia="Amelia Regular" w:hAnsi="Amelia Regular" w:cs="Amelia Regular"/>
        </w:rPr>
        <w:t>Er wordt na ieder halfjaar* een functioneringsgesprek gehouden met de vrijwilliger door de leidinggevende beroepskracht.</w:t>
      </w:r>
    </w:p>
    <w:p w:rsidR="00CC6836" w:rsidRPr="009E3DFD" w:rsidRDefault="2864BFD6" w:rsidP="00CC6836">
      <w:pPr>
        <w:rPr>
          <w:rFonts w:ascii="Amelia Regular" w:hAnsi="Amelia Regular"/>
        </w:rPr>
      </w:pPr>
      <w:r w:rsidRPr="2864BFD6">
        <w:rPr>
          <w:rFonts w:ascii="Amelia Regular" w:eastAsia="Amelia Regular" w:hAnsi="Amelia Regular" w:cs="Amelia Regular"/>
        </w:rPr>
        <w:t xml:space="preserve">* Voor vrijwilligers die niet een heel kalenderjaar werken is een </w:t>
      </w:r>
      <w:proofErr w:type="spellStart"/>
      <w:r w:rsidRPr="2864BFD6">
        <w:rPr>
          <w:rFonts w:ascii="Amelia Regular" w:eastAsia="Amelia Regular" w:hAnsi="Amelia Regular" w:cs="Amelia Regular"/>
        </w:rPr>
        <w:t>functionerings-gesprek</w:t>
      </w:r>
      <w:proofErr w:type="spellEnd"/>
      <w:r w:rsidRPr="2864BFD6">
        <w:rPr>
          <w:rFonts w:ascii="Amelia Regular" w:eastAsia="Amelia Regular" w:hAnsi="Amelia Regular" w:cs="Amelia Regular"/>
        </w:rPr>
        <w:t xml:space="preserve"> per jaar voldoende.</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7</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zal door de leidinggevende beroepskracht zo goed mogelijk worden voorgelicht met alle informatie die voor de uitoefening van de taak noodzakelijk is. Het is de verantwoordelijkheid van de leidinggevende beroepskracht om de vrijwilliger zo adequaat mogelijk te informeren.</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8</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zal door de leidinggevende beroepskracht geïnformeerd worden over de Veiligheid Checklist Aannemers welke ook voor de vrijwilliger geldt en die als bijlage bij deze overeenkomst is gevoegd.</w:t>
      </w:r>
    </w:p>
    <w:p w:rsidR="00C93692" w:rsidRDefault="00C93692" w:rsidP="00CC6836">
      <w:pPr>
        <w:rPr>
          <w:rFonts w:ascii="Amelia Regular" w:eastAsia="Amelia Regular" w:hAnsi="Amelia Regular" w:cs="Amelia Regular"/>
          <w:color w:val="49194F"/>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9</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mag van de leidinggevende beroepskracht verwachten dat hij/zij verplicht is om hulp te bieden bij het uitvoeren van de taken als dat nodig blijkt te zijn.</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10</w:t>
      </w:r>
    </w:p>
    <w:p w:rsidR="00CC6836" w:rsidRPr="009E3DFD" w:rsidRDefault="0B2F124E" w:rsidP="00CC6836">
      <w:pPr>
        <w:rPr>
          <w:rFonts w:ascii="Amelia Regular" w:hAnsi="Amelia Regular"/>
        </w:rPr>
      </w:pPr>
      <w:r w:rsidRPr="0B2F124E">
        <w:rPr>
          <w:rFonts w:ascii="Amelia Regular" w:eastAsia="Amelia Regular" w:hAnsi="Amelia Regular" w:cs="Amelia Regular"/>
        </w:rPr>
        <w:t>De leidinggevende beroepskracht ondersteunt de vrijwillig(st)er, mede met het oog op de eindverantwoordelijkheid van de leidinggevende beroepskracht.</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11</w:t>
      </w:r>
    </w:p>
    <w:p w:rsidR="00CC6836" w:rsidRPr="009E3DFD" w:rsidRDefault="0B2F124E" w:rsidP="00CC6836">
      <w:pPr>
        <w:rPr>
          <w:rFonts w:ascii="Amelia Regular" w:hAnsi="Amelia Regular"/>
        </w:rPr>
      </w:pPr>
      <w:r w:rsidRPr="0B2F124E">
        <w:rPr>
          <w:rFonts w:ascii="Amelia Regular" w:eastAsia="Amelia Regular" w:hAnsi="Amelia Regular" w:cs="Amelia Regular"/>
        </w:rPr>
        <w:t>Indien de vrijwilliger verhinderd is om een activiteit uit te voeren, dan dient dit telefonisch gemeld te worden aan de leidinggevende beroepskracht.</w:t>
      </w:r>
    </w:p>
    <w:p w:rsidR="00CC6836" w:rsidRPr="009E3DFD" w:rsidRDefault="0B2F124E" w:rsidP="00CC6836">
      <w:pPr>
        <w:rPr>
          <w:rFonts w:ascii="Amelia Regular" w:hAnsi="Amelia Regular"/>
        </w:rPr>
      </w:pPr>
      <w:r w:rsidRPr="0B2F124E">
        <w:rPr>
          <w:rFonts w:ascii="Amelia Regular" w:eastAsia="Amelia Regular" w:hAnsi="Amelia Regular" w:cs="Amelia Regular"/>
        </w:rPr>
        <w:t>Na een tweede keer niet afmelden wordt de overeenkomst met de vrijwilliger beëindigd</w:t>
      </w:r>
    </w:p>
    <w:p w:rsidR="00CC6836" w:rsidRDefault="00CC6836"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Zeggenschap</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12</w:t>
      </w:r>
    </w:p>
    <w:p w:rsidR="00CC6836" w:rsidRPr="009E3DFD" w:rsidRDefault="0B2F124E" w:rsidP="00CC6836">
      <w:pPr>
        <w:rPr>
          <w:rFonts w:ascii="Amelia Regular" w:hAnsi="Amelia Regular"/>
        </w:rPr>
      </w:pPr>
      <w:r w:rsidRPr="0B2F124E">
        <w:rPr>
          <w:rFonts w:ascii="Amelia Regular" w:eastAsia="Amelia Regular" w:hAnsi="Amelia Regular" w:cs="Amelia Regular"/>
        </w:rPr>
        <w:t>Indien de leidinggevende beroepskracht wijzigingen aanbrengt in het activiteitenpakket en/of het beleid van de voorziening, die consequenties hebben voor de taak van de vrijwilliger, dan wordt dit in goed overleg tussen leidinggevende beroepskracht en vrijwilliger besproken, voordat het besluit genomen wordt.</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13</w:t>
      </w:r>
    </w:p>
    <w:p w:rsidR="00CC6836" w:rsidRPr="009E3DFD" w:rsidRDefault="0B2F124E" w:rsidP="00CC6836">
      <w:pPr>
        <w:rPr>
          <w:rFonts w:ascii="Amelia Regular" w:hAnsi="Amelia Regular"/>
        </w:rPr>
      </w:pPr>
      <w:r w:rsidRPr="0B2F124E">
        <w:rPr>
          <w:rFonts w:ascii="Amelia Regular" w:eastAsia="Amelia Regular" w:hAnsi="Amelia Regular" w:cs="Amelia Regular"/>
        </w:rPr>
        <w:t>Als op een voorziening meerdere vrijwilligers werkzaam zijn, dan zal de leidinggevende beroepskracht van die voorziening ten minste éénmaal per jaar een vrijwilligersbijeenkomst organiseren. In principe kunnen op deze bijeenkomst alle zaken worden besproken die de activiteit aangaan. Onderwerpen met persoonlijke aspecten worden daarin niet behandeld.</w:t>
      </w:r>
    </w:p>
    <w:p w:rsidR="00CC6836" w:rsidRPr="009E3DFD" w:rsidRDefault="0B2F124E" w:rsidP="00CC6836">
      <w:pPr>
        <w:rPr>
          <w:rFonts w:ascii="Amelia Regular" w:hAnsi="Amelia Regular"/>
        </w:rPr>
      </w:pPr>
      <w:r w:rsidRPr="0B2F124E">
        <w:rPr>
          <w:rFonts w:ascii="Amelia Regular" w:eastAsia="Amelia Regular" w:hAnsi="Amelia Regular" w:cs="Amelia Regular"/>
        </w:rPr>
        <w:t>Waar nodig wordt een bijeenkomst per werksoort georganiseerd.</w:t>
      </w:r>
    </w:p>
    <w:p w:rsidR="00CC6836" w:rsidRPr="009E3DFD" w:rsidRDefault="00CC6836"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Verantwoordelijkheden</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14</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zorgt voor een veilig leer- en werkklimaat door:</w:t>
      </w:r>
    </w:p>
    <w:p w:rsidR="00CC6836" w:rsidRPr="009E3DFD" w:rsidRDefault="0B2F124E" w:rsidP="00CC6836">
      <w:pPr>
        <w:rPr>
          <w:rFonts w:ascii="Amelia Regular" w:hAnsi="Amelia Regular"/>
        </w:rPr>
      </w:pPr>
      <w:r w:rsidRPr="0B2F124E">
        <w:rPr>
          <w:rFonts w:ascii="Amelia Regular" w:eastAsia="Amelia Regular" w:hAnsi="Amelia Regular" w:cs="Amelia Regular"/>
        </w:rPr>
        <w:t>• Niet te accepteren dat de deelnemers elkaar pesten of discrimineren op basis van uiterlijke kenmerken, ras o.i.d.</w:t>
      </w:r>
    </w:p>
    <w:p w:rsidR="00CC6836" w:rsidRPr="009E3DFD" w:rsidRDefault="0B2F124E" w:rsidP="00CC6836">
      <w:pPr>
        <w:rPr>
          <w:rFonts w:ascii="Amelia Regular" w:hAnsi="Amelia Regular"/>
        </w:rPr>
      </w:pPr>
      <w:r w:rsidRPr="0B2F124E">
        <w:rPr>
          <w:rFonts w:ascii="Amelia Regular" w:eastAsia="Amelia Regular" w:hAnsi="Amelia Regular" w:cs="Amelia Regular"/>
        </w:rPr>
        <w:t>• De activiteiten plaats te laten vinden op of rond de voorziening (maximaal 500 meter).</w:t>
      </w:r>
    </w:p>
    <w:p w:rsidR="00CC6836" w:rsidRPr="009E3DFD" w:rsidRDefault="0B2F124E" w:rsidP="00CC6836">
      <w:pPr>
        <w:rPr>
          <w:rFonts w:ascii="Amelia Regular" w:hAnsi="Amelia Regular"/>
        </w:rPr>
      </w:pPr>
      <w:r w:rsidRPr="0B2F124E">
        <w:rPr>
          <w:rFonts w:ascii="Amelia Regular" w:eastAsia="Amelia Regular" w:hAnsi="Amelia Regular" w:cs="Amelia Regular"/>
        </w:rPr>
        <w:t>• Verantwoordelijkheid te nemen voor de veiligheid van de deelnemers tijdens de activiteit door te zorgen voor veilige activiteiten en deugdelijke hulpmiddelen.</w:t>
      </w:r>
    </w:p>
    <w:p w:rsidR="00CC6836" w:rsidRPr="009E3DFD" w:rsidRDefault="0B2F124E" w:rsidP="00CC6836">
      <w:pPr>
        <w:rPr>
          <w:rFonts w:ascii="Amelia Regular" w:hAnsi="Amelia Regular"/>
        </w:rPr>
      </w:pPr>
      <w:r w:rsidRPr="0B2F124E">
        <w:rPr>
          <w:rFonts w:ascii="Amelia Regular" w:eastAsia="Amelia Regular" w:hAnsi="Amelia Regular" w:cs="Amelia Regular"/>
        </w:rPr>
        <w:t>• De deelnemende kinderen met respect te behandelen (met in acht name van de geldende (wettelijke) waarden en normen (respect voor de lichamelijk integriteit, positieve benadering, etc.)</w:t>
      </w:r>
    </w:p>
    <w:p w:rsidR="00CC6836" w:rsidRPr="009E3DFD" w:rsidRDefault="2864BFD6" w:rsidP="00CC6836">
      <w:pPr>
        <w:rPr>
          <w:rFonts w:ascii="Amelia Regular" w:hAnsi="Amelia Regular"/>
        </w:rPr>
      </w:pPr>
      <w:r w:rsidRPr="2864BFD6">
        <w:rPr>
          <w:rFonts w:ascii="Amelia Regular" w:eastAsia="Amelia Regular" w:hAnsi="Amelia Regular" w:cs="Amelia Regular"/>
        </w:rPr>
        <w:t xml:space="preserve">• Kinderen die zich ernstig misdragen, tijdelijk de deelname aan de activiteit te ontzeggen. De ouders worden hiervan altijd op de hoogte gesteld en het wordt gemeld aan de verantwoordelijke </w:t>
      </w:r>
      <w:proofErr w:type="spellStart"/>
      <w:r w:rsidRPr="2864BFD6">
        <w:rPr>
          <w:rFonts w:ascii="Amelia Regular" w:eastAsia="Amelia Regular" w:hAnsi="Amelia Regular" w:cs="Amelia Regular"/>
        </w:rPr>
        <w:t>steede</w:t>
      </w:r>
      <w:proofErr w:type="spellEnd"/>
      <w:r w:rsidRPr="2864BFD6">
        <w:rPr>
          <w:rFonts w:ascii="Amelia Regular" w:eastAsia="Amelia Regular" w:hAnsi="Amelia Regular" w:cs="Amelia Regular"/>
        </w:rPr>
        <w:t xml:space="preserve"> adviseur.</w:t>
      </w:r>
    </w:p>
    <w:p w:rsidR="00CC6836" w:rsidRPr="009E3DFD" w:rsidRDefault="2864BFD6" w:rsidP="00CC6836">
      <w:pPr>
        <w:rPr>
          <w:rFonts w:ascii="Amelia Regular" w:hAnsi="Amelia Regular"/>
        </w:rPr>
      </w:pPr>
      <w:r w:rsidRPr="2864BFD6">
        <w:rPr>
          <w:rFonts w:ascii="Amelia Regular" w:eastAsia="Amelia Regular" w:hAnsi="Amelia Regular" w:cs="Amelia Regular"/>
        </w:rPr>
        <w:t xml:space="preserve">• Kinderen die zich herhaaldelijk misdragen tijdens de activiteiten, de deelname aan het programma te ontzeggen. Doe dit alleen na overleg met de </w:t>
      </w:r>
      <w:proofErr w:type="spellStart"/>
      <w:r w:rsidRPr="2864BFD6">
        <w:rPr>
          <w:rFonts w:ascii="Amelia Regular" w:eastAsia="Amelia Regular" w:hAnsi="Amelia Regular" w:cs="Amelia Regular"/>
        </w:rPr>
        <w:t>steede</w:t>
      </w:r>
      <w:proofErr w:type="spellEnd"/>
      <w:r w:rsidRPr="2864BFD6">
        <w:rPr>
          <w:rFonts w:ascii="Amelia Regular" w:eastAsia="Amelia Regular" w:hAnsi="Amelia Regular" w:cs="Amelia Regular"/>
        </w:rPr>
        <w:t xml:space="preserve"> adviseur. De </w:t>
      </w:r>
      <w:proofErr w:type="spellStart"/>
      <w:r w:rsidRPr="2864BFD6">
        <w:rPr>
          <w:rFonts w:ascii="Amelia Regular" w:eastAsia="Amelia Regular" w:hAnsi="Amelia Regular" w:cs="Amelia Regular"/>
        </w:rPr>
        <w:t>steede</w:t>
      </w:r>
      <w:proofErr w:type="spellEnd"/>
      <w:r w:rsidRPr="2864BFD6">
        <w:rPr>
          <w:rFonts w:ascii="Amelia Regular" w:eastAsia="Amelia Regular" w:hAnsi="Amelia Regular" w:cs="Amelia Regular"/>
        </w:rPr>
        <w:t xml:space="preserve"> adviseur zal de ouders/verzorgers hiervan schriftelijk op de hoogtestellen. Ook het Managementteam van Utrecht Natuurlijk wordt hiervan op de hoogte gesteld.</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15</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is niet verantwoordelijk voor de deelnemende kinderen tijdens het vervoer van en naar de activiteit.</w:t>
      </w:r>
    </w:p>
    <w:p w:rsidR="00CC6836" w:rsidRDefault="00CC6836" w:rsidP="00CC6836">
      <w:pPr>
        <w:rPr>
          <w:rFonts w:ascii="Amelia Regular" w:hAnsi="Amelia Regular"/>
        </w:rPr>
      </w:pPr>
    </w:p>
    <w:p w:rsidR="001F49AF" w:rsidRDefault="001F49AF" w:rsidP="00CC6836">
      <w:pPr>
        <w:rPr>
          <w:rFonts w:ascii="Amelia Regular" w:hAnsi="Amelia Regular"/>
        </w:rPr>
      </w:pPr>
    </w:p>
    <w:p w:rsidR="001F49AF" w:rsidRDefault="001F49AF" w:rsidP="00CC6836">
      <w:pPr>
        <w:rPr>
          <w:rFonts w:ascii="Amelia Regular" w:hAnsi="Amelia Regular"/>
        </w:rPr>
      </w:pPr>
    </w:p>
    <w:p w:rsidR="001F49AF" w:rsidRDefault="001F49AF" w:rsidP="00CC6836">
      <w:pPr>
        <w:rPr>
          <w:rFonts w:ascii="Amelia Regular" w:hAnsi="Amelia Regular"/>
        </w:rPr>
      </w:pPr>
    </w:p>
    <w:p w:rsidR="001F49AF" w:rsidRDefault="001F49AF"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Geschillen en beroep</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16</w:t>
      </w:r>
    </w:p>
    <w:p w:rsidR="00CC6836" w:rsidRPr="009E3DFD" w:rsidRDefault="0B2F124E" w:rsidP="00CC6836">
      <w:pPr>
        <w:rPr>
          <w:rFonts w:ascii="Amelia Regular" w:hAnsi="Amelia Regular"/>
        </w:rPr>
      </w:pPr>
      <w:r w:rsidRPr="0B2F124E">
        <w:rPr>
          <w:rFonts w:ascii="Amelia Regular" w:eastAsia="Amelia Regular" w:hAnsi="Amelia Regular" w:cs="Amelia Regular"/>
        </w:rPr>
        <w:t>Wanneer bij verschil van mening van een vrijwilliger, met andere beroepskrachten en/of vrijwilliger(s) men na herhaald overleg niet tot overeenstemming komt, dan beslist de leidinggevende beroepskracht na alle partijen te hebben gehoord.</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17</w:t>
      </w:r>
    </w:p>
    <w:p w:rsidR="00CC6836" w:rsidRPr="009E3DFD" w:rsidRDefault="0B2F124E" w:rsidP="00CC6836">
      <w:pPr>
        <w:rPr>
          <w:rFonts w:ascii="Amelia Regular" w:hAnsi="Amelia Regular"/>
        </w:rPr>
      </w:pPr>
      <w:r w:rsidRPr="0B2F124E">
        <w:rPr>
          <w:rFonts w:ascii="Amelia Regular" w:eastAsia="Amelia Regular" w:hAnsi="Amelia Regular" w:cs="Amelia Regular"/>
        </w:rPr>
        <w:t>Is er een verschil van mening tussen een leidinggevende beroepskracht en één of meer vrijwilligers en komt men na herhaald overleg niet tot overeenstemming, dan wordt het geschil voorgelegd aan het Managementteam van Utrecht Natuurlijk, of een door het Managementteam van Utrecht Natuurlijk hiervoor aan te wijzen centrale contactpersoon. Het Managementteam van Utrecht Natuurlijk ofwel de centrale contactpersoon neemt een definitief, voor beide partijen bindend, besluit na alle partijen te hebben gehoord.</w:t>
      </w:r>
    </w:p>
    <w:p w:rsidR="00CC6836" w:rsidRDefault="00CC6836" w:rsidP="00CC6836">
      <w:pPr>
        <w:rPr>
          <w:rFonts w:ascii="Amelia Regular" w:hAnsi="Amelia Regular"/>
        </w:rPr>
      </w:pP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Verzekeringen en vergoedingen</w:t>
      </w: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18</w:t>
      </w:r>
    </w:p>
    <w:p w:rsidR="00CC6836" w:rsidRPr="009E3DFD" w:rsidRDefault="0B2F124E" w:rsidP="00CC6836">
      <w:pPr>
        <w:rPr>
          <w:rFonts w:ascii="Amelia Regular" w:hAnsi="Amelia Regular"/>
        </w:rPr>
      </w:pPr>
      <w:r w:rsidRPr="0B2F124E">
        <w:rPr>
          <w:rFonts w:ascii="Amelia Regular" w:eastAsia="Amelia Regular" w:hAnsi="Amelia Regular" w:cs="Amelia Regular"/>
        </w:rPr>
        <w:t>Alle ingeschreven vrijwilligers bij Utrecht Natuurlijk vallen onder de collectieve Ongevallenverzekering en de Wettelijke Aansprakelijkheid verzekering van de gemeente Utrecht. De verantwoordelijkheid voor de inschrijving in het verzekeringsregister van de ongevallenverzekering ligt bij Utrecht Natuurlijk.</w:t>
      </w:r>
    </w:p>
    <w:p w:rsidR="00CC6836" w:rsidRPr="009E3DFD" w:rsidRDefault="0B2F124E" w:rsidP="00CC6836">
      <w:pPr>
        <w:rPr>
          <w:rFonts w:ascii="Amelia Regular" w:hAnsi="Amelia Regular"/>
        </w:rPr>
      </w:pPr>
      <w:r w:rsidRPr="0B2F124E">
        <w:rPr>
          <w:rFonts w:ascii="Amelia Regular" w:eastAsia="Amelia Regular" w:hAnsi="Amelia Regular" w:cs="Amelia Regular"/>
        </w:rPr>
        <w:t>Dit geldt ook voor de afzonderlijk leden van een vrijwilligers, waarvan de leiding van die een overeenkomst met de verantwoordelijke beroepskracht heeft afgesloten.</w:t>
      </w:r>
    </w:p>
    <w:p w:rsidR="00CC6836" w:rsidRPr="009E3DFD" w:rsidRDefault="0B2F124E" w:rsidP="00CC6836">
      <w:pPr>
        <w:rPr>
          <w:rFonts w:ascii="Amelia Regular" w:hAnsi="Amelia Regular"/>
        </w:rPr>
      </w:pPr>
      <w:r w:rsidRPr="0B2F124E">
        <w:rPr>
          <w:rFonts w:ascii="Amelia Regular" w:eastAsia="Amelia Regular" w:hAnsi="Amelia Regular" w:cs="Amelia Regular"/>
        </w:rPr>
        <w:t>Schade, die niet wordt gedekt door de collectieve Ongevallen en/of WA verzekering van de Utrecht Natuurlijk Utrecht, of die door verkeerd gebruik of nalatigheid van de vrijwilliger is ontstaan, blijft voor de verantwoording van de vrijwilliger of het individuele lid van de vrijwilligers.</w:t>
      </w:r>
    </w:p>
    <w:p w:rsidR="0085303B" w:rsidRDefault="0085303B" w:rsidP="00CC6836">
      <w:pPr>
        <w:rPr>
          <w:rFonts w:ascii="Amelia Regular" w:hAnsi="Amelia Regular"/>
          <w:color w:val="49194F"/>
        </w:rPr>
      </w:pPr>
    </w:p>
    <w:p w:rsidR="001F49AF" w:rsidRDefault="001F49AF" w:rsidP="00CC6836">
      <w:pPr>
        <w:rPr>
          <w:rFonts w:ascii="Amelia Regular" w:hAnsi="Amelia Regular"/>
          <w:color w:val="49194F"/>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19</w:t>
      </w:r>
    </w:p>
    <w:p w:rsidR="00CC6836" w:rsidRPr="009E3DFD" w:rsidRDefault="0B2F124E" w:rsidP="00CC6836">
      <w:pPr>
        <w:rPr>
          <w:rFonts w:ascii="Amelia Regular" w:hAnsi="Amelia Regular"/>
        </w:rPr>
      </w:pPr>
      <w:r w:rsidRPr="0B2F124E">
        <w:rPr>
          <w:rFonts w:ascii="Amelia Regular" w:eastAsia="Amelia Regular" w:hAnsi="Amelia Regular" w:cs="Amelia Regular"/>
        </w:rPr>
        <w:t>• Vaste vergoeding</w:t>
      </w:r>
    </w:p>
    <w:p w:rsidR="00CC6836" w:rsidRPr="009E3DFD" w:rsidRDefault="0B2F124E" w:rsidP="00CC6836">
      <w:pPr>
        <w:rPr>
          <w:rFonts w:ascii="Amelia Regular" w:hAnsi="Amelia Regular"/>
        </w:rPr>
      </w:pPr>
      <w:r w:rsidRPr="0B2F124E">
        <w:rPr>
          <w:rFonts w:ascii="Amelia Regular" w:eastAsia="Amelia Regular" w:hAnsi="Amelia Regular" w:cs="Amelia Regular"/>
        </w:rPr>
        <w:t>Er zijn verschillende categorieën vaste vergoedingen, afhankelijk van de soort werkzaamheden. In de vrijwilligersovereenkomst wordt de hoogte van de vergoeding vastgelegd. De vrijwilliger kan afzien van het recht op een (financiële) vergoeding.</w:t>
      </w:r>
      <w:r w:rsidR="00C93692">
        <w:rPr>
          <w:rFonts w:ascii="Amelia Regular" w:eastAsia="Amelia Regular" w:hAnsi="Amelia Regular" w:cs="Amelia Regular"/>
        </w:rPr>
        <w:t xml:space="preserve"> </w:t>
      </w:r>
      <w:r w:rsidR="00C93692" w:rsidRPr="00C93692">
        <w:rPr>
          <w:rFonts w:ascii="Amelia Regular" w:eastAsia="Amelia Regular" w:hAnsi="Amelia Regular" w:cs="Amelia Regular"/>
          <w:highlight w:val="yellow"/>
        </w:rPr>
        <w:t xml:space="preserve">Vrijwilligers onder de 18 jaar (Utrecht Natuurlijk </w:t>
      </w:r>
      <w:proofErr w:type="spellStart"/>
      <w:r w:rsidR="00C93692" w:rsidRPr="00C93692">
        <w:rPr>
          <w:rFonts w:ascii="Amelia Regular" w:eastAsia="Amelia Regular" w:hAnsi="Amelia Regular" w:cs="Amelia Regular"/>
          <w:highlight w:val="yellow"/>
        </w:rPr>
        <w:t>Rangers</w:t>
      </w:r>
      <w:proofErr w:type="spellEnd"/>
      <w:r w:rsidR="00E74586">
        <w:rPr>
          <w:rFonts w:ascii="Amelia Regular" w:eastAsia="Amelia Regular" w:hAnsi="Amelia Regular" w:cs="Amelia Regular"/>
          <w:highlight w:val="yellow"/>
        </w:rPr>
        <w:t xml:space="preserve">) </w:t>
      </w:r>
      <w:r w:rsidR="00C93692" w:rsidRPr="00C93692">
        <w:rPr>
          <w:rFonts w:ascii="Amelia Regular" w:eastAsia="Amelia Regular" w:hAnsi="Amelia Regular" w:cs="Amelia Regular"/>
          <w:highlight w:val="yellow"/>
        </w:rPr>
        <w:t xml:space="preserve"> krijgen geen financiële vergoeding.</w:t>
      </w:r>
    </w:p>
    <w:p w:rsidR="00CC6836" w:rsidRPr="009E3DFD" w:rsidRDefault="0B2F124E" w:rsidP="00CC6836">
      <w:pPr>
        <w:rPr>
          <w:rFonts w:ascii="Amelia Regular" w:hAnsi="Amelia Regular"/>
        </w:rPr>
      </w:pPr>
      <w:r w:rsidRPr="0B2F124E">
        <w:rPr>
          <w:rFonts w:ascii="Amelia Regular" w:eastAsia="Amelia Regular" w:hAnsi="Amelia Regular" w:cs="Amelia Regular"/>
        </w:rPr>
        <w:t>• Onkostenvergoeding</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heeft recht op een vergoeding van gemaakte onkosten die nodig zijn voor de uitoefening van de afgesproken taak. Voorwaarde is dat deze kosten voordat zij werden gemaakt goedgekeurd zijn door de leidinggevende beroepskracht.</w:t>
      </w:r>
    </w:p>
    <w:p w:rsidR="00CC6836" w:rsidRPr="009E3DFD" w:rsidRDefault="0B2F124E" w:rsidP="00CC6836">
      <w:pPr>
        <w:rPr>
          <w:rFonts w:ascii="Amelia Regular" w:hAnsi="Amelia Regular"/>
        </w:rPr>
      </w:pPr>
      <w:r w:rsidRPr="0B2F124E">
        <w:rPr>
          <w:rFonts w:ascii="Amelia Regular" w:eastAsia="Amelia Regular" w:hAnsi="Amelia Regular" w:cs="Amelia Regular"/>
        </w:rPr>
        <w:t>Het MT-Utrecht Natuurlijk kan de hoogte van deze vergoeding begrenzen.</w:t>
      </w:r>
    </w:p>
    <w:p w:rsidR="00CC6836" w:rsidRPr="009E3DFD" w:rsidRDefault="0B2F124E" w:rsidP="00CC6836">
      <w:pPr>
        <w:rPr>
          <w:rFonts w:ascii="Amelia Regular" w:hAnsi="Amelia Regular"/>
        </w:rPr>
      </w:pPr>
      <w:r w:rsidRPr="0B2F124E">
        <w:rPr>
          <w:rFonts w:ascii="Amelia Regular" w:eastAsia="Amelia Regular" w:hAnsi="Amelia Regular" w:cs="Amelia Regular"/>
        </w:rPr>
        <w:t>Alle door Utrecht Natuurlijk gegeven financiële vergoedingen worden gemeld aan de belastingdienst.</w:t>
      </w:r>
    </w:p>
    <w:p w:rsidR="00CC6836" w:rsidRPr="009E3DFD" w:rsidRDefault="0B2F124E" w:rsidP="00CC6836">
      <w:pPr>
        <w:rPr>
          <w:rFonts w:ascii="Amelia Regular" w:hAnsi="Amelia Regular"/>
        </w:rPr>
      </w:pPr>
      <w:r w:rsidRPr="0B2F124E">
        <w:rPr>
          <w:rFonts w:ascii="Amelia Regular" w:eastAsia="Amelia Regular" w:hAnsi="Amelia Regular" w:cs="Amelia Regular"/>
        </w:rPr>
        <w:t>• Vergoeding in ‘natura’</w:t>
      </w:r>
    </w:p>
    <w:p w:rsidR="00CC6836" w:rsidRPr="009E3DFD" w:rsidRDefault="0B2F124E" w:rsidP="00CC6836">
      <w:pPr>
        <w:rPr>
          <w:rFonts w:ascii="Amelia Regular" w:hAnsi="Amelia Regular"/>
        </w:rPr>
      </w:pPr>
      <w:r w:rsidRPr="0B2F124E">
        <w:rPr>
          <w:rFonts w:ascii="Amelia Regular" w:eastAsia="Amelia Regular" w:hAnsi="Amelia Regular" w:cs="Amelia Regular"/>
        </w:rPr>
        <w:t>De vrijwilliger kan er ook voor kiezen om geen geldelijke vergoeding te ontvangen maar een vergoeding in de vorm van een stukje tuingrond op een Utrecht Natuurlijk locatie om zelf te tuinieren. De grootte en de locatie van het stukje grond wordt door de leidinggevende beroepskracht bepaald.</w:t>
      </w:r>
    </w:p>
    <w:p w:rsidR="00CC6836" w:rsidRPr="009E3DFD" w:rsidRDefault="0B2F124E" w:rsidP="00CC6836">
      <w:pPr>
        <w:rPr>
          <w:rFonts w:ascii="Amelia Regular" w:hAnsi="Amelia Regular"/>
        </w:rPr>
      </w:pPr>
      <w:r w:rsidRPr="0B2F124E">
        <w:rPr>
          <w:rFonts w:ascii="Amelia Regular" w:eastAsia="Amelia Regular" w:hAnsi="Amelia Regular" w:cs="Amelia Regular"/>
        </w:rPr>
        <w:t>Planten en zaden worden dan door beschikbaar gesteld, tot een bedrag dat door de leidinggevende beroepskracht wordt bepaald en is gebaseerd op de tegenprestatie, die door de vrijwilliger wordt geleverd.</w:t>
      </w:r>
    </w:p>
    <w:p w:rsidR="00CC6836" w:rsidRPr="009E3DFD" w:rsidRDefault="0B2F124E" w:rsidP="00CC6836">
      <w:pPr>
        <w:rPr>
          <w:rFonts w:ascii="Amelia Regular" w:hAnsi="Amelia Regular"/>
        </w:rPr>
      </w:pPr>
      <w:r w:rsidRPr="0B2F124E">
        <w:rPr>
          <w:rFonts w:ascii="Amelia Regular" w:eastAsia="Amelia Regular" w:hAnsi="Amelia Regular" w:cs="Amelia Regular"/>
        </w:rPr>
        <w:t>Het Managementteam van Utrecht Natuurlijk kan de hoogte van dit bedrag begrenzen.</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20</w:t>
      </w:r>
    </w:p>
    <w:p w:rsidR="00CC6836" w:rsidRPr="009E3DFD" w:rsidRDefault="0B2F124E" w:rsidP="00CC6836">
      <w:pPr>
        <w:rPr>
          <w:rFonts w:ascii="Amelia Regular" w:hAnsi="Amelia Regular"/>
        </w:rPr>
      </w:pPr>
      <w:r w:rsidRPr="0B2F124E">
        <w:rPr>
          <w:rFonts w:ascii="Amelia Regular" w:eastAsia="Amelia Regular" w:hAnsi="Amelia Regular" w:cs="Amelia Regular"/>
        </w:rPr>
        <w:t>Indien de overeenkomst met de vrijwilliger door Utrecht Natuurlijk wordt beëindig in verband met wanprestatie of wangedrag, vervalt het recht op vergoeding in de maand waarin de overeenkomst wordt beëindigd Dit betreft zowel de financiële vergoeding als de vergoeding in natura.</w:t>
      </w:r>
    </w:p>
    <w:p w:rsidR="00CC6836" w:rsidRDefault="00CC6836" w:rsidP="00CC6836">
      <w:pPr>
        <w:rPr>
          <w:rFonts w:ascii="Amelia Regular" w:hAnsi="Amelia Regular"/>
          <w:color w:val="49194F"/>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21</w:t>
      </w:r>
    </w:p>
    <w:p w:rsidR="00CC6836" w:rsidRPr="009E3DFD" w:rsidRDefault="0B2F124E" w:rsidP="00CC6836">
      <w:pPr>
        <w:rPr>
          <w:rFonts w:ascii="Amelia Regular" w:hAnsi="Amelia Regular"/>
        </w:rPr>
      </w:pPr>
      <w:r w:rsidRPr="0B2F124E">
        <w:rPr>
          <w:rFonts w:ascii="Amelia Regular" w:eastAsia="Amelia Regular" w:hAnsi="Amelia Regular" w:cs="Amelia Regular"/>
        </w:rPr>
        <w:t>Dit reglement dient op alle voorzieningen van Utrecht Natuurlijk aanwezig te zijn, evenals het Veiligheidsboek van de Veiligheid Checklist Aannemers. Tevens is de leidinggevende beroepskracht ervoor verantwoordelijk dat de vrijwilliger(s) een exemplaar van dit reglement ontvangen.</w:t>
      </w:r>
    </w:p>
    <w:p w:rsidR="00CC6836" w:rsidRDefault="00CC6836" w:rsidP="00CC6836">
      <w:pPr>
        <w:rPr>
          <w:rFonts w:ascii="Amelia Regular" w:hAnsi="Amelia Regular"/>
          <w:color w:val="49194F"/>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Artikel 22</w:t>
      </w:r>
    </w:p>
    <w:p w:rsidR="00CC6836" w:rsidRPr="009E3DFD" w:rsidRDefault="0B2F124E" w:rsidP="00CC6836">
      <w:pPr>
        <w:rPr>
          <w:rFonts w:ascii="Amelia Regular" w:hAnsi="Amelia Regular"/>
        </w:rPr>
      </w:pPr>
      <w:r w:rsidRPr="0B2F124E">
        <w:rPr>
          <w:rFonts w:ascii="Amelia Regular" w:eastAsia="Amelia Regular" w:hAnsi="Amelia Regular" w:cs="Amelia Regular"/>
        </w:rPr>
        <w:t>In gevallen waarin dit reglement niet voorziet, beslist het Managementteam van Utrecht Natuurlijk.</w:t>
      </w:r>
    </w:p>
    <w:p w:rsidR="00CC6836" w:rsidRPr="009E3DFD" w:rsidRDefault="00CC6836" w:rsidP="00CC6836">
      <w:pPr>
        <w:rPr>
          <w:rFonts w:ascii="Amelia Regular" w:hAnsi="Amelia Regular"/>
        </w:rPr>
      </w:pPr>
    </w:p>
    <w:p w:rsidR="00CC6836" w:rsidRDefault="00CC6836" w:rsidP="00CC6836">
      <w:pPr>
        <w:spacing w:after="160" w:line="259" w:lineRule="auto"/>
        <w:rPr>
          <w:rFonts w:ascii="Amelia Regular" w:hAnsi="Amelia Regular"/>
        </w:rPr>
      </w:pPr>
      <w:r>
        <w:rPr>
          <w:rFonts w:ascii="Amelia Regular" w:hAnsi="Amelia Regular"/>
        </w:rPr>
        <w:br w:type="page"/>
      </w:r>
    </w:p>
    <w:p w:rsidR="00CC6836" w:rsidRPr="0093172A" w:rsidRDefault="0B2F124E" w:rsidP="00CC6836">
      <w:pPr>
        <w:rPr>
          <w:rFonts w:ascii="Amelia Regular" w:hAnsi="Amelia Regular"/>
          <w:b/>
          <w:color w:val="49194F"/>
        </w:rPr>
      </w:pPr>
      <w:r w:rsidRPr="0B2F124E">
        <w:rPr>
          <w:rFonts w:ascii="Amelia Regular" w:eastAsia="Amelia Regular" w:hAnsi="Amelia Regular" w:cs="Amelia Regular"/>
          <w:b/>
          <w:bCs/>
          <w:color w:val="49194F"/>
        </w:rPr>
        <w:t>Bijlage 1</w:t>
      </w:r>
    </w:p>
    <w:p w:rsidR="00CC6836" w:rsidRPr="009E3DFD" w:rsidRDefault="0B2F124E" w:rsidP="00CC6836">
      <w:pPr>
        <w:rPr>
          <w:rFonts w:ascii="Amelia Regular" w:hAnsi="Amelia Regular"/>
        </w:rPr>
      </w:pPr>
      <w:r w:rsidRPr="0B2F124E">
        <w:rPr>
          <w:rFonts w:ascii="Amelia Regular" w:eastAsia="Amelia Regular" w:hAnsi="Amelia Regular" w:cs="Amelia Regular"/>
        </w:rPr>
        <w:t>Elke vrijwilliger die werkzaamheden in opdracht van de Utrecht Natuurlijk uit gaat voeren, dient zich te houden aan de hieronder vastgestelde regels.</w:t>
      </w:r>
    </w:p>
    <w:p w:rsidR="00CC6836" w:rsidRPr="009E3DFD" w:rsidRDefault="0B2F124E" w:rsidP="00CC6836">
      <w:pPr>
        <w:rPr>
          <w:rFonts w:ascii="Amelia Regular" w:hAnsi="Amelia Regular"/>
        </w:rPr>
      </w:pPr>
      <w:r w:rsidRPr="0B2F124E">
        <w:rPr>
          <w:rFonts w:ascii="Amelia Regular" w:eastAsia="Amelia Regular" w:hAnsi="Amelia Regular" w:cs="Amelia Regular"/>
        </w:rPr>
        <w:t>Deze hebben tot doel ervoor te zorgen dat door iedereen tijdens de uitvoering</w:t>
      </w:r>
    </w:p>
    <w:p w:rsidR="00CC6836" w:rsidRPr="009E3DFD" w:rsidRDefault="0B2F124E" w:rsidP="00CC6836">
      <w:pPr>
        <w:rPr>
          <w:rFonts w:ascii="Amelia Regular" w:hAnsi="Amelia Regular"/>
        </w:rPr>
      </w:pPr>
      <w:r w:rsidRPr="0B2F124E">
        <w:rPr>
          <w:rFonts w:ascii="Amelia Regular" w:eastAsia="Amelia Regular" w:hAnsi="Amelia Regular" w:cs="Amelia Regular"/>
        </w:rPr>
        <w:t>van werkzaamheden op een veilige manier kan worden gewerkt.</w:t>
      </w:r>
    </w:p>
    <w:p w:rsidR="00CC6836" w:rsidRPr="009E3DFD" w:rsidRDefault="0B2F124E" w:rsidP="00CC6836">
      <w:pPr>
        <w:rPr>
          <w:rFonts w:ascii="Amelia Regular" w:hAnsi="Amelia Regular"/>
        </w:rPr>
      </w:pPr>
      <w:r w:rsidRPr="0B2F124E">
        <w:rPr>
          <w:rFonts w:ascii="Amelia Regular" w:eastAsia="Amelia Regular" w:hAnsi="Amelia Regular" w:cs="Amelia Regular"/>
        </w:rPr>
        <w:t>Iedereen is verantwoordelijk voor het veilig ten uitvoer brengen van zijn</w:t>
      </w:r>
    </w:p>
    <w:p w:rsidR="00CC6836" w:rsidRPr="009E3DFD" w:rsidRDefault="0B2F124E" w:rsidP="00CC6836">
      <w:pPr>
        <w:rPr>
          <w:rFonts w:ascii="Amelia Regular" w:hAnsi="Amelia Regular"/>
        </w:rPr>
      </w:pPr>
      <w:r w:rsidRPr="0B2F124E">
        <w:rPr>
          <w:rFonts w:ascii="Amelia Regular" w:eastAsia="Amelia Regular" w:hAnsi="Amelia Regular" w:cs="Amelia Regular"/>
        </w:rPr>
        <w:t>werkzaamheden.</w:t>
      </w:r>
    </w:p>
    <w:p w:rsidR="00CC6836" w:rsidRPr="009E3DFD" w:rsidRDefault="0B2F124E" w:rsidP="00CC6836">
      <w:pPr>
        <w:rPr>
          <w:rFonts w:ascii="Amelia Regular" w:hAnsi="Amelia Regular"/>
        </w:rPr>
      </w:pPr>
      <w:r w:rsidRPr="0B2F124E">
        <w:rPr>
          <w:rFonts w:ascii="Amelia Regular" w:eastAsia="Amelia Regular" w:hAnsi="Amelia Regular" w:cs="Amelia Regular"/>
        </w:rPr>
        <w:t>Ook mogen de werkzaamheden geen gevaar opleveren voor collega’s, bezoekers</w:t>
      </w:r>
    </w:p>
    <w:p w:rsidR="00CC6836" w:rsidRPr="009E3DFD" w:rsidRDefault="0B2F124E" w:rsidP="00CC6836">
      <w:pPr>
        <w:rPr>
          <w:rFonts w:ascii="Amelia Regular" w:hAnsi="Amelia Regular"/>
        </w:rPr>
      </w:pPr>
      <w:r w:rsidRPr="0B2F124E">
        <w:rPr>
          <w:rFonts w:ascii="Amelia Regular" w:eastAsia="Amelia Regular" w:hAnsi="Amelia Regular" w:cs="Amelia Regular"/>
        </w:rPr>
        <w:t>of andere personen op de Utrecht Natuurlijk locaties.</w:t>
      </w:r>
    </w:p>
    <w:p w:rsidR="00CC6836" w:rsidRDefault="00CC6836" w:rsidP="00CC6836">
      <w:pPr>
        <w:rPr>
          <w:rFonts w:ascii="Amelia Regular" w:hAnsi="Amelia Regular"/>
        </w:rPr>
      </w:pPr>
    </w:p>
    <w:p w:rsidR="00CC6836" w:rsidRPr="009E3DFD" w:rsidRDefault="0B2F124E" w:rsidP="00CC6836">
      <w:pPr>
        <w:rPr>
          <w:rFonts w:ascii="Amelia Regular" w:hAnsi="Amelia Regular"/>
        </w:rPr>
      </w:pPr>
      <w:r w:rsidRPr="0B2F124E">
        <w:rPr>
          <w:rFonts w:ascii="Amelia Regular" w:eastAsia="Amelia Regular" w:hAnsi="Amelia Regular" w:cs="Amelia Regular"/>
          <w:color w:val="49194F"/>
        </w:rPr>
        <w:t xml:space="preserve">Veiligheidsregels voor vrijwilligers werkzaam bij Utrecht Natuurlijk </w:t>
      </w:r>
    </w:p>
    <w:p w:rsidR="00CC6836" w:rsidRPr="009E3DFD" w:rsidRDefault="0B2F124E" w:rsidP="00CC6836">
      <w:pPr>
        <w:rPr>
          <w:rFonts w:ascii="Amelia Regular" w:hAnsi="Amelia Regular"/>
        </w:rPr>
      </w:pPr>
      <w:r w:rsidRPr="0B2F124E">
        <w:rPr>
          <w:rFonts w:ascii="Amelia Regular" w:eastAsia="Amelia Regular" w:hAnsi="Amelia Regular" w:cs="Amelia Regular"/>
        </w:rPr>
        <w:t>Utrecht Natuurlijk is VCA gecertificeerd. Dit betekent dat we een veiligheidszorgsysteem hebben, waarmee structuur wordt gegeven aan veiligheid en arbeidsomstandigheden.</w:t>
      </w:r>
    </w:p>
    <w:p w:rsidR="00CC6836" w:rsidRPr="009E3DFD" w:rsidRDefault="0B2F124E" w:rsidP="00CC6836">
      <w:pPr>
        <w:rPr>
          <w:rFonts w:ascii="Amelia Regular" w:hAnsi="Amelia Regular"/>
        </w:rPr>
      </w:pPr>
      <w:r w:rsidRPr="0B2F124E">
        <w:rPr>
          <w:rFonts w:ascii="Amelia Regular" w:eastAsia="Amelia Regular" w:hAnsi="Amelia Regular" w:cs="Amelia Regular"/>
        </w:rPr>
        <w:t>Tevens hebben alle vaste medewerkers de speciale veiligheidsopleiding Basisveiligheid gevolgd.</w:t>
      </w:r>
    </w:p>
    <w:p w:rsidR="00CC6836" w:rsidRPr="009E3DFD" w:rsidRDefault="0B2F124E" w:rsidP="00CC6836">
      <w:pPr>
        <w:rPr>
          <w:rFonts w:ascii="Amelia Regular" w:hAnsi="Amelia Regular"/>
        </w:rPr>
      </w:pPr>
      <w:r w:rsidRPr="0B2F124E">
        <w:rPr>
          <w:rFonts w:ascii="Amelia Regular" w:eastAsia="Amelia Regular" w:hAnsi="Amelia Regular" w:cs="Amelia Regular"/>
        </w:rPr>
        <w:t>U hoeft deze niet te volgen, maar u moet zich wel ‘veilig gedragen’, net zoals onze eigen medewerkers.</w:t>
      </w:r>
    </w:p>
    <w:p w:rsidR="00CC6836" w:rsidRPr="0093172A" w:rsidRDefault="00CC6836" w:rsidP="00CC6836">
      <w:pPr>
        <w:rPr>
          <w:rFonts w:ascii="Amelia Regular" w:hAnsi="Amelia Regular"/>
          <w:color w:val="49194F"/>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Persoonlijke Beschermingsmiddelen (PBM)</w:t>
      </w:r>
    </w:p>
    <w:p w:rsidR="00CC6836" w:rsidRPr="009E3DFD" w:rsidRDefault="0B2F124E" w:rsidP="00CC6836">
      <w:pPr>
        <w:rPr>
          <w:rFonts w:ascii="Amelia Regular" w:hAnsi="Amelia Regular"/>
        </w:rPr>
      </w:pPr>
      <w:r w:rsidRPr="0B2F124E">
        <w:rPr>
          <w:rFonts w:ascii="Amelia Regular" w:eastAsia="Amelia Regular" w:hAnsi="Amelia Regular" w:cs="Amelia Regular"/>
        </w:rPr>
        <w:t>U moet bij alle werkzaamheden altijd veiligheidsschoenen dragen. Dit is een goede schoen met geharde neus en tussenzool.</w:t>
      </w:r>
    </w:p>
    <w:p w:rsidR="00CC6836" w:rsidRPr="009E3DFD" w:rsidRDefault="0B2F124E" w:rsidP="00CC6836">
      <w:pPr>
        <w:rPr>
          <w:rFonts w:ascii="Amelia Regular" w:hAnsi="Amelia Regular"/>
        </w:rPr>
      </w:pPr>
      <w:r w:rsidRPr="0B2F124E">
        <w:rPr>
          <w:rFonts w:ascii="Amelia Regular" w:eastAsia="Amelia Regular" w:hAnsi="Amelia Regular" w:cs="Amelia Regular"/>
        </w:rPr>
        <w:t>U krijgt deze van de beheerder. Tevens moet u deugdelijke werkkleding dragen, die geschikt is voor de uitvoering van de te verrichten werkzaamheden.</w:t>
      </w:r>
    </w:p>
    <w:p w:rsidR="00CC6836" w:rsidRPr="009E3DFD" w:rsidRDefault="0B2F124E" w:rsidP="00CC6836">
      <w:pPr>
        <w:rPr>
          <w:rFonts w:ascii="Amelia Regular" w:hAnsi="Amelia Regular"/>
        </w:rPr>
      </w:pPr>
      <w:r w:rsidRPr="0B2F124E">
        <w:rPr>
          <w:rFonts w:ascii="Amelia Regular" w:eastAsia="Amelia Regular" w:hAnsi="Amelia Regular" w:cs="Amelia Regular"/>
        </w:rPr>
        <w:t>Bij de uitvoering van verspanende werkzaamheden (hakken, slijpen, etc.) is deugdelijke oogbescherming verplicht.</w:t>
      </w:r>
    </w:p>
    <w:p w:rsidR="00CC6836" w:rsidRPr="009E3DFD" w:rsidRDefault="0B2F124E" w:rsidP="00CC6836">
      <w:pPr>
        <w:rPr>
          <w:rFonts w:ascii="Amelia Regular" w:hAnsi="Amelia Regular"/>
        </w:rPr>
      </w:pPr>
      <w:r w:rsidRPr="0B2F124E">
        <w:rPr>
          <w:rFonts w:ascii="Amelia Regular" w:eastAsia="Amelia Regular" w:hAnsi="Amelia Regular" w:cs="Amelia Regular"/>
        </w:rPr>
        <w:t>Het gebruik van gehoorbescherming is verplicht in alle gevallen dat men bloot wordt gesteld aan schadelijk geluid (&gt;80dB (A)).</w:t>
      </w:r>
    </w:p>
    <w:p w:rsidR="00CC6836" w:rsidRPr="009E3DFD" w:rsidRDefault="0B2F124E" w:rsidP="00CC6836">
      <w:pPr>
        <w:rPr>
          <w:rFonts w:ascii="Amelia Regular" w:hAnsi="Amelia Regular"/>
        </w:rPr>
      </w:pPr>
      <w:r w:rsidRPr="0B2F124E">
        <w:rPr>
          <w:rFonts w:ascii="Amelia Regular" w:eastAsia="Amelia Regular" w:hAnsi="Amelia Regular" w:cs="Amelia Regular"/>
        </w:rPr>
        <w:t>De PBM voldoen aan door de overheid vastgestelde CE-normen. Bij onduidelijkheden of vragen neemt u contact op met de beheerder.</w:t>
      </w:r>
    </w:p>
    <w:p w:rsidR="00CC6836" w:rsidRDefault="00CC6836" w:rsidP="00CC6836">
      <w:pPr>
        <w:rPr>
          <w:rFonts w:ascii="Amelia Regular" w:hAnsi="Amelia Regular"/>
        </w:rPr>
      </w:pPr>
    </w:p>
    <w:p w:rsidR="00CC6836" w:rsidRPr="0093172A" w:rsidRDefault="2864BFD6" w:rsidP="00CC6836">
      <w:pPr>
        <w:rPr>
          <w:rFonts w:ascii="Amelia Regular" w:hAnsi="Amelia Regular"/>
          <w:color w:val="49194F"/>
        </w:rPr>
      </w:pPr>
      <w:proofErr w:type="spellStart"/>
      <w:r w:rsidRPr="2864BFD6">
        <w:rPr>
          <w:rFonts w:ascii="Amelia Regular" w:eastAsia="Amelia Regular" w:hAnsi="Amelia Regular" w:cs="Amelia Regular"/>
          <w:color w:val="49194F"/>
        </w:rPr>
        <w:t>Toolboxmeeting</w:t>
      </w:r>
      <w:proofErr w:type="spellEnd"/>
    </w:p>
    <w:p w:rsidR="00CC6836" w:rsidRPr="009E3DFD" w:rsidRDefault="2864BFD6" w:rsidP="00CC6836">
      <w:pPr>
        <w:rPr>
          <w:rFonts w:ascii="Amelia Regular" w:hAnsi="Amelia Regular"/>
        </w:rPr>
      </w:pPr>
      <w:r w:rsidRPr="2864BFD6">
        <w:rPr>
          <w:rFonts w:ascii="Amelia Regular" w:eastAsia="Amelia Regular" w:hAnsi="Amelia Regular" w:cs="Amelia Regular"/>
        </w:rPr>
        <w:t xml:space="preserve">Regelmatig worden </w:t>
      </w:r>
      <w:proofErr w:type="spellStart"/>
      <w:r w:rsidRPr="2864BFD6">
        <w:rPr>
          <w:rFonts w:ascii="Amelia Regular" w:eastAsia="Amelia Regular" w:hAnsi="Amelia Regular" w:cs="Amelia Regular"/>
        </w:rPr>
        <w:t>toolboxmeetings</w:t>
      </w:r>
      <w:proofErr w:type="spellEnd"/>
      <w:r w:rsidRPr="2864BFD6">
        <w:rPr>
          <w:rFonts w:ascii="Amelia Regular" w:eastAsia="Amelia Regular" w:hAnsi="Amelia Regular" w:cs="Amelia Regular"/>
        </w:rPr>
        <w:t xml:space="preserve"> gehouden. In dit maandelijkse overleg wordt over een specifiek veiligheidsonderwerp gesproken. Als u aanwezig bent op het moment dat zo’n </w:t>
      </w:r>
      <w:proofErr w:type="spellStart"/>
      <w:r w:rsidRPr="2864BFD6">
        <w:rPr>
          <w:rFonts w:ascii="Amelia Regular" w:eastAsia="Amelia Regular" w:hAnsi="Amelia Regular" w:cs="Amelia Regular"/>
        </w:rPr>
        <w:t>toolboxmeeting</w:t>
      </w:r>
      <w:proofErr w:type="spellEnd"/>
      <w:r w:rsidRPr="2864BFD6">
        <w:rPr>
          <w:rFonts w:ascii="Amelia Regular" w:eastAsia="Amelia Regular" w:hAnsi="Amelia Regular" w:cs="Amelia Regular"/>
        </w:rPr>
        <w:t xml:space="preserve"> wordt uitgevoerd, moet u hieraan deelnemen.</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Werken op hoogte</w:t>
      </w:r>
    </w:p>
    <w:p w:rsidR="00CC6836" w:rsidRDefault="0B2F124E" w:rsidP="00CC6836">
      <w:pPr>
        <w:rPr>
          <w:rFonts w:ascii="Amelia Regular" w:hAnsi="Amelia Regular"/>
        </w:rPr>
      </w:pPr>
      <w:r w:rsidRPr="0B2F124E">
        <w:rPr>
          <w:rFonts w:ascii="Amelia Regular" w:eastAsia="Amelia Regular" w:hAnsi="Amelia Regular" w:cs="Amelia Regular"/>
        </w:rPr>
        <w:t>Boven de 2,5 meter spreekt de wet over werken op hoogte. U mag niet op hoogte werken op de Utrecht Natuurlijk locatie.</w:t>
      </w:r>
    </w:p>
    <w:p w:rsidR="001F49AF" w:rsidRPr="009E3DFD" w:rsidRDefault="001F49AF" w:rsidP="00CC6836">
      <w:pPr>
        <w:rPr>
          <w:rFonts w:ascii="Amelia Regular" w:hAnsi="Amelia Regular"/>
        </w:rPr>
      </w:pPr>
    </w:p>
    <w:p w:rsidR="00CC6836" w:rsidRPr="009E3DFD" w:rsidRDefault="0B2F124E" w:rsidP="00CC6836">
      <w:pPr>
        <w:rPr>
          <w:rFonts w:ascii="Amelia Regular" w:hAnsi="Amelia Regular"/>
        </w:rPr>
      </w:pPr>
      <w:r w:rsidRPr="0B2F124E">
        <w:rPr>
          <w:rFonts w:ascii="Amelia Regular" w:eastAsia="Amelia Regular" w:hAnsi="Amelia Regular" w:cs="Amelia Regular"/>
        </w:rPr>
        <w:t>Vuurgevaarlijke en elektrotechnische werkzaamheden</w:t>
      </w:r>
    </w:p>
    <w:p w:rsidR="00CC6836" w:rsidRPr="009E3DFD" w:rsidRDefault="0B2F124E" w:rsidP="00CC6836">
      <w:pPr>
        <w:rPr>
          <w:rFonts w:ascii="Amelia Regular" w:hAnsi="Amelia Regular"/>
        </w:rPr>
      </w:pPr>
      <w:r w:rsidRPr="0B2F124E">
        <w:rPr>
          <w:rFonts w:ascii="Amelia Regular" w:eastAsia="Amelia Regular" w:hAnsi="Amelia Regular" w:cs="Amelia Regular"/>
        </w:rPr>
        <w:t>Vuurgevaarlijke en elektrotechnische werkzaamheden mogen niet door vrijwilligers worden uitgevoerd.</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Orde, netheid en gedrag</w:t>
      </w:r>
    </w:p>
    <w:p w:rsidR="00CC6836" w:rsidRPr="009E3DFD" w:rsidRDefault="0B2F124E" w:rsidP="00CC6836">
      <w:pPr>
        <w:rPr>
          <w:rFonts w:ascii="Amelia Regular" w:hAnsi="Amelia Regular"/>
        </w:rPr>
      </w:pPr>
      <w:r w:rsidRPr="0B2F124E">
        <w:rPr>
          <w:rFonts w:ascii="Amelia Regular" w:eastAsia="Amelia Regular" w:hAnsi="Amelia Regular" w:cs="Amelia Regular"/>
        </w:rPr>
        <w:t>• De werklocatie, het gereedschap en de gebouwen altijd ordelijk en opgeruimd houden.</w:t>
      </w:r>
    </w:p>
    <w:p w:rsidR="00CC6836" w:rsidRPr="009E3DFD" w:rsidRDefault="0B2F124E" w:rsidP="00CC6836">
      <w:pPr>
        <w:rPr>
          <w:rFonts w:ascii="Amelia Regular" w:hAnsi="Amelia Regular"/>
        </w:rPr>
      </w:pPr>
      <w:r w:rsidRPr="0B2F124E">
        <w:rPr>
          <w:rFonts w:ascii="Amelia Regular" w:eastAsia="Amelia Regular" w:hAnsi="Amelia Regular" w:cs="Amelia Regular"/>
        </w:rPr>
        <w:t>• Indien de werkplek wordt verlaten ervoor zorgen dat deze voor eenieder veilig te betreden is.</w:t>
      </w:r>
    </w:p>
    <w:p w:rsidR="00CC6836" w:rsidRPr="009E3DFD" w:rsidRDefault="0B2F124E" w:rsidP="00CC6836">
      <w:pPr>
        <w:rPr>
          <w:rFonts w:ascii="Amelia Regular" w:hAnsi="Amelia Regular"/>
        </w:rPr>
      </w:pPr>
      <w:r w:rsidRPr="0B2F124E">
        <w:rPr>
          <w:rFonts w:ascii="Amelia Regular" w:eastAsia="Amelia Regular" w:hAnsi="Amelia Regular" w:cs="Amelia Regular"/>
        </w:rPr>
        <w:t>• Houd toegangswegen, doorgangen en vluchtwegen vrij. Leg kabels netjes weg of hang deze op.</w:t>
      </w:r>
    </w:p>
    <w:p w:rsidR="00CC6836" w:rsidRPr="009E3DFD" w:rsidRDefault="0B2F124E" w:rsidP="00CC6836">
      <w:pPr>
        <w:rPr>
          <w:rFonts w:ascii="Amelia Regular" w:hAnsi="Amelia Regular"/>
        </w:rPr>
      </w:pPr>
      <w:r w:rsidRPr="0B2F124E">
        <w:rPr>
          <w:rFonts w:ascii="Amelia Regular" w:eastAsia="Amelia Regular" w:hAnsi="Amelia Regular" w:cs="Amelia Regular"/>
        </w:rPr>
        <w:t>• Laat geen overbodig materiaal achter op een werkplek, maar ruim dit na gebruik direct op.</w:t>
      </w:r>
    </w:p>
    <w:p w:rsidR="00CC6836" w:rsidRPr="009E3DFD" w:rsidRDefault="0B2F124E" w:rsidP="00CC6836">
      <w:pPr>
        <w:rPr>
          <w:rFonts w:ascii="Amelia Regular" w:hAnsi="Amelia Regular"/>
        </w:rPr>
      </w:pPr>
      <w:r w:rsidRPr="0B2F124E">
        <w:rPr>
          <w:rFonts w:ascii="Amelia Regular" w:eastAsia="Amelia Regular" w:hAnsi="Amelia Regular" w:cs="Amelia Regular"/>
        </w:rPr>
        <w:t>• Laat geen verpakkingsmaterialen, afvalstukken en andere rommel achter maar zorg ervoor dat dit direct opgeruimd en afgevoerd wordt.</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Veiligheidsboekje</w:t>
      </w:r>
    </w:p>
    <w:p w:rsidR="00CC6836" w:rsidRPr="009E3DFD" w:rsidRDefault="0B2F124E" w:rsidP="00CC6836">
      <w:pPr>
        <w:rPr>
          <w:rFonts w:ascii="Amelia Regular" w:hAnsi="Amelia Regular"/>
        </w:rPr>
      </w:pPr>
      <w:r w:rsidRPr="0B2F124E">
        <w:rPr>
          <w:rFonts w:ascii="Amelia Regular" w:eastAsia="Amelia Regular" w:hAnsi="Amelia Regular" w:cs="Amelia Regular"/>
        </w:rPr>
        <w:t>Voordat u met het werk begint moet u het veiligheidsboekje (het groenblauwe boekje) hebben gelezen.</w:t>
      </w:r>
    </w:p>
    <w:p w:rsidR="00CC6836" w:rsidRPr="009E3DFD" w:rsidRDefault="0B2F124E" w:rsidP="00CC6836">
      <w:pPr>
        <w:rPr>
          <w:rFonts w:ascii="Amelia Regular" w:hAnsi="Amelia Regular"/>
        </w:rPr>
      </w:pPr>
      <w:r w:rsidRPr="0B2F124E">
        <w:rPr>
          <w:rFonts w:ascii="Amelia Regular" w:eastAsia="Amelia Regular" w:hAnsi="Amelia Regular" w:cs="Amelia Regular"/>
        </w:rPr>
        <w:t>De Locatie coördinator kan u deze geven en het boekje ligt op alle locaties ter inzage.</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Bedrijfshulpverlening</w:t>
      </w:r>
    </w:p>
    <w:p w:rsidR="00CC6836" w:rsidRPr="009E3DFD" w:rsidRDefault="0B2F124E" w:rsidP="00CC6836">
      <w:pPr>
        <w:rPr>
          <w:rFonts w:ascii="Amelia Regular" w:hAnsi="Amelia Regular"/>
        </w:rPr>
      </w:pPr>
      <w:r w:rsidRPr="0B2F124E">
        <w:rPr>
          <w:rFonts w:ascii="Amelia Regular" w:eastAsia="Amelia Regular" w:hAnsi="Amelia Regular" w:cs="Amelia Regular"/>
        </w:rPr>
        <w:t>Elke locatie heeft een eigen bedrijfshulpverleningsorganisatie. Deze oefent regelmatig en bestaat uit opgeleide mensen. Neem kennis van de informatiefolder BHV en de geldende instructies (de folder is ter inzage op de locaties aanwezig). In het geval van nood zijn deze heel belangrijk!</w:t>
      </w:r>
    </w:p>
    <w:p w:rsidR="00CC6836"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Handhaving en toezicht</w:t>
      </w:r>
    </w:p>
    <w:p w:rsidR="00CC6836" w:rsidRPr="009E3DFD" w:rsidRDefault="0B2F124E" w:rsidP="00CC6836">
      <w:pPr>
        <w:rPr>
          <w:rFonts w:ascii="Amelia Regular" w:hAnsi="Amelia Regular"/>
        </w:rPr>
      </w:pPr>
      <w:r w:rsidRPr="0B2F124E">
        <w:rPr>
          <w:rFonts w:ascii="Amelia Regular" w:eastAsia="Amelia Regular" w:hAnsi="Amelia Regular" w:cs="Amelia Regular"/>
        </w:rPr>
        <w:t>De Locatie coördinator ziet toe op de naleving van deze eisen. Indien een overtreding wordt geconstateerd, wordt een waarschuwing gegeven. Indien grove overtredingen worden geconstateerd, waarbij direct gevaar dreigt voor medewerkers of derden, wordt het werk stilgelegd en leidt dit eventueel tot directe verwijdering van de voorziening/locatie.</w:t>
      </w:r>
    </w:p>
    <w:p w:rsidR="00CC6836" w:rsidRPr="009E3DFD" w:rsidRDefault="0B2F124E" w:rsidP="00CC6836">
      <w:pPr>
        <w:rPr>
          <w:rFonts w:ascii="Amelia Regular" w:hAnsi="Amelia Regular"/>
        </w:rPr>
      </w:pPr>
      <w:r w:rsidRPr="0B2F124E">
        <w:rPr>
          <w:rFonts w:ascii="Amelia Regular" w:eastAsia="Amelia Regular" w:hAnsi="Amelia Regular" w:cs="Amelia Regular"/>
        </w:rPr>
        <w:t>Belangrijke telefoonnummers</w:t>
      </w:r>
    </w:p>
    <w:p w:rsidR="00CC6836" w:rsidRPr="009E3DFD" w:rsidRDefault="0B2F124E" w:rsidP="00CC6836">
      <w:pPr>
        <w:rPr>
          <w:rFonts w:ascii="Amelia Regular" w:hAnsi="Amelia Regular"/>
        </w:rPr>
      </w:pPr>
      <w:r w:rsidRPr="0B2F124E">
        <w:rPr>
          <w:rFonts w:ascii="Amelia Regular" w:eastAsia="Amelia Regular" w:hAnsi="Amelia Regular" w:cs="Amelia Regular"/>
        </w:rPr>
        <w:t>• Algemeen landelijk alarmnummer: 112</w:t>
      </w:r>
    </w:p>
    <w:p w:rsidR="00CC6836" w:rsidRPr="009E3DFD" w:rsidRDefault="0B2F124E" w:rsidP="00CC6836">
      <w:pPr>
        <w:rPr>
          <w:rFonts w:ascii="Amelia Regular" w:hAnsi="Amelia Regular"/>
        </w:rPr>
      </w:pPr>
      <w:r w:rsidRPr="0B2F124E">
        <w:rPr>
          <w:rFonts w:ascii="Amelia Regular" w:eastAsia="Amelia Regular" w:hAnsi="Amelia Regular" w:cs="Amelia Regular"/>
        </w:rPr>
        <w:t>• Secretariaat Utrecht Natuurlijk: 030  753 38 00</w:t>
      </w:r>
    </w:p>
    <w:p w:rsidR="00CC6836" w:rsidRDefault="00CC6836" w:rsidP="00CC6836">
      <w:pPr>
        <w:rPr>
          <w:rFonts w:ascii="Amelia Regular" w:hAnsi="Amelia Regular"/>
        </w:rPr>
      </w:pPr>
    </w:p>
    <w:p w:rsidR="00CC6836" w:rsidRPr="009E3DFD" w:rsidRDefault="0B2F124E" w:rsidP="00CC6836">
      <w:pPr>
        <w:rPr>
          <w:rFonts w:ascii="Amelia Regular" w:hAnsi="Amelia Regular"/>
        </w:rPr>
      </w:pPr>
      <w:r w:rsidRPr="0B2F124E">
        <w:rPr>
          <w:rFonts w:ascii="Amelia Regular" w:eastAsia="Amelia Regular" w:hAnsi="Amelia Regular" w:cs="Amelia Regular"/>
        </w:rPr>
        <w:t>Veel succes en bedenk: alleen samen kunnen we werken aan veiligheid!</w:t>
      </w:r>
    </w:p>
    <w:p w:rsidR="00CC6836" w:rsidRPr="009E3DFD" w:rsidRDefault="00CC6836" w:rsidP="00CC6836">
      <w:pPr>
        <w:rPr>
          <w:rFonts w:ascii="Amelia Regular" w:hAnsi="Amelia Regular"/>
        </w:rPr>
      </w:pPr>
    </w:p>
    <w:p w:rsidR="00CC6836" w:rsidRPr="0093172A" w:rsidRDefault="0B2F124E" w:rsidP="00CC6836">
      <w:pPr>
        <w:rPr>
          <w:rFonts w:ascii="Amelia Regular" w:hAnsi="Amelia Regular"/>
          <w:color w:val="49194F"/>
        </w:rPr>
      </w:pPr>
      <w:r w:rsidRPr="0B2F124E">
        <w:rPr>
          <w:rFonts w:ascii="Amelia Regular" w:eastAsia="Amelia Regular" w:hAnsi="Amelia Regular" w:cs="Amelia Regular"/>
          <w:color w:val="49194F"/>
        </w:rPr>
        <w:t>Aantekeningen</w:t>
      </w:r>
    </w:p>
    <w:p w:rsidR="00CC6836" w:rsidRPr="009E3DFD" w:rsidRDefault="00CC6836" w:rsidP="00CC6836">
      <w:r>
        <w:br w:type="page"/>
      </w:r>
    </w:p>
    <w:p w:rsidR="00CC6836" w:rsidRPr="009E3DFD" w:rsidRDefault="0B2F124E" w:rsidP="00CC6836">
      <w:pPr>
        <w:rPr>
          <w:rFonts w:ascii="Amelia Regular" w:hAnsi="Amelia Regular"/>
        </w:rPr>
      </w:pPr>
      <w:r w:rsidRPr="0B2F124E">
        <w:rPr>
          <w:rFonts w:ascii="Amelia Regular" w:eastAsia="Amelia Regular" w:hAnsi="Amelia Regular" w:cs="Amelia Regular"/>
          <w:b/>
          <w:bCs/>
          <w:color w:val="49194F"/>
        </w:rPr>
        <w:t>Bijlage 2</w:t>
      </w:r>
      <w:r>
        <w:t xml:space="preserve"> </w:t>
      </w:r>
    </w:p>
    <w:p w:rsidR="0B2F124E" w:rsidRDefault="0B2F124E">
      <w:r>
        <w:t>Aanvullende regels voor vrijwilligers onder de 18:</w:t>
      </w:r>
      <w:r>
        <w:br/>
      </w:r>
    </w:p>
    <w:p w:rsidR="0B2F124E" w:rsidRDefault="0B2F124E">
      <w:r>
        <w:t>Vrijwilligers onder de 18 morgen niet worden blootgesteld aan gevaarlijke stoffen.</w:t>
      </w:r>
    </w:p>
    <w:p w:rsidR="0B2F124E" w:rsidRDefault="0B2F124E" w:rsidP="0B2F124E">
      <w:r>
        <w:t>Vrijwilligers onder de 15 jaar mogen alleen onder volledig, continue toezicht werken.</w:t>
      </w:r>
    </w:p>
    <w:p w:rsidR="0B2F124E" w:rsidRDefault="0B2F124E" w:rsidP="0B2F124E">
      <w:r>
        <w:t xml:space="preserve">Vrijwilligers tussen de 15 en 18 jaar mogen kleine simpele afgebakende klussen zelfstandig uitvoeren mits er regelmatig op toe wordt gezien dat de werkzaamheden worden uitgevoerd. </w:t>
      </w:r>
    </w:p>
    <w:p w:rsidR="0B2F124E" w:rsidRDefault="0B2F124E" w:rsidP="0B2F124E"/>
    <w:sectPr w:rsidR="0B2F124E" w:rsidSect="008B0DF5">
      <w:headerReference w:type="even" r:id="rId10"/>
      <w:headerReference w:type="default" r:id="rId11"/>
      <w:footerReference w:type="even" r:id="rId12"/>
      <w:footerReference w:type="default" r:id="rId13"/>
      <w:headerReference w:type="first" r:id="rId14"/>
      <w:footerReference w:type="first" r:id="rId15"/>
      <w:pgSz w:w="11906" w:h="16838"/>
      <w:pgMar w:top="2835" w:right="2975"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93" w:rsidRDefault="00100093" w:rsidP="008B0DF5">
      <w:pPr>
        <w:spacing w:line="240" w:lineRule="auto"/>
      </w:pPr>
      <w:r>
        <w:separator/>
      </w:r>
    </w:p>
  </w:endnote>
  <w:endnote w:type="continuationSeparator" w:id="0">
    <w:p w:rsidR="00100093" w:rsidRDefault="00100093" w:rsidP="008B0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melia Regular">
    <w:panose1 w:val="02000503040000020004"/>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92" w:rsidRDefault="00C936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7" w:rsidRDefault="006F14F9" w:rsidP="00883217">
    <w:pPr>
      <w:pStyle w:val="Voettekst"/>
      <w:tabs>
        <w:tab w:val="clear" w:pos="9072"/>
        <w:tab w:val="right" w:pos="9639"/>
      </w:tabs>
    </w:pPr>
    <w:r w:rsidRPr="00D934CD">
      <w:rPr>
        <w:i/>
        <w:noProof/>
        <w:sz w:val="16"/>
        <w:szCs w:val="16"/>
        <w:lang w:eastAsia="nl-NL"/>
      </w:rPr>
      <w:drawing>
        <wp:anchor distT="0" distB="0" distL="114300" distR="114300" simplePos="0" relativeHeight="251665920" behindDoc="1" locked="0" layoutInCell="1" allowOverlap="1" wp14:anchorId="382BDF4D" wp14:editId="062251D6">
          <wp:simplePos x="0" y="0"/>
          <wp:positionH relativeFrom="page">
            <wp:align>center</wp:align>
          </wp:positionH>
          <wp:positionV relativeFrom="page">
            <wp:align>bottom</wp:align>
          </wp:positionV>
          <wp:extent cx="7560000" cy="428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90739"/>
                  <a:stretch/>
                </pic:blipFill>
                <pic:spPr bwMode="auto">
                  <a:xfrm>
                    <a:off x="0" y="0"/>
                    <a:ext cx="7560000" cy="42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692">
      <w:rPr>
        <w:i/>
        <w:sz w:val="16"/>
        <w:szCs w:val="16"/>
      </w:rPr>
      <w:t>Versie 6-9-2018</w:t>
    </w:r>
    <w:r w:rsidR="00883217">
      <w:tab/>
    </w:r>
    <w:r w:rsidR="00883217">
      <w:tab/>
    </w:r>
    <w:r w:rsidR="00883217" w:rsidRPr="00883217">
      <w:rPr>
        <w:color w:val="491850" w:themeColor="accent1"/>
      </w:rPr>
      <w:t>|</w:t>
    </w:r>
    <w:r w:rsidR="00883217">
      <w:t xml:space="preserve"> </w:t>
    </w:r>
    <w:r w:rsidR="00883217" w:rsidRPr="0B2F124E">
      <w:rPr>
        <w:noProof/>
      </w:rPr>
      <w:fldChar w:fldCharType="begin"/>
    </w:r>
    <w:r w:rsidR="00883217">
      <w:instrText xml:space="preserve"> PAGE   \* MERGEFORMAT </w:instrText>
    </w:r>
    <w:r w:rsidR="00883217" w:rsidRPr="0B2F124E">
      <w:fldChar w:fldCharType="separate"/>
    </w:r>
    <w:r w:rsidR="00E74586">
      <w:rPr>
        <w:noProof/>
      </w:rPr>
      <w:t>9</w:t>
    </w:r>
    <w:r w:rsidR="00883217" w:rsidRPr="0B2F124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21" w:rsidRDefault="00181921">
    <w:pPr>
      <w:pStyle w:val="Voettekst"/>
    </w:pPr>
    <w:r>
      <w:rPr>
        <w:noProof/>
        <w:lang w:eastAsia="nl-NL"/>
      </w:rPr>
      <w:drawing>
        <wp:anchor distT="0" distB="0" distL="114300" distR="114300" simplePos="0" relativeHeight="251661312" behindDoc="0" locked="0" layoutInCell="1" allowOverlap="1" wp14:anchorId="372404F7" wp14:editId="7BDF3F0F">
          <wp:simplePos x="0" y="0"/>
          <wp:positionH relativeFrom="page">
            <wp:align>center</wp:align>
          </wp:positionH>
          <wp:positionV relativeFrom="page">
            <wp:align>bottom</wp:align>
          </wp:positionV>
          <wp:extent cx="7560000" cy="42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90739"/>
                  <a:stretch/>
                </pic:blipFill>
                <pic:spPr bwMode="auto">
                  <a:xfrm>
                    <a:off x="0" y="0"/>
                    <a:ext cx="7560000" cy="42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857">
      <w:rPr>
        <w:rFonts w:ascii="Times New Roman" w:hAnsi="Times New Roman" w:cs="Times New Roman"/>
        <w:noProof/>
        <w:sz w:val="24"/>
        <w:szCs w:val="24"/>
        <w:lang w:eastAsia="nl-NL"/>
      </w:rPr>
      <mc:AlternateContent>
        <mc:Choice Requires="wps">
          <w:drawing>
            <wp:anchor distT="0" distB="0" distL="114300" distR="114300" simplePos="0" relativeHeight="251666432" behindDoc="0" locked="0" layoutInCell="1" allowOverlap="1" wp14:anchorId="3E831FA8" wp14:editId="47623796">
              <wp:simplePos x="0" y="0"/>
              <wp:positionH relativeFrom="page">
                <wp:posOffset>5732145</wp:posOffset>
              </wp:positionH>
              <wp:positionV relativeFrom="page">
                <wp:posOffset>8244840</wp:posOffset>
              </wp:positionV>
              <wp:extent cx="1645200" cy="18288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6452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857" w:rsidRDefault="00257857" w:rsidP="00257857">
                          <w:pPr>
                            <w:spacing w:line="276" w:lineRule="auto"/>
                            <w:rPr>
                              <w:b/>
                              <w:color w:val="491850" w:themeColor="accent1"/>
                              <w:sz w:val="22"/>
                            </w:rPr>
                          </w:pPr>
                          <w:r>
                            <w:rPr>
                              <w:b/>
                              <w:color w:val="491850" w:themeColor="accent1"/>
                              <w:sz w:val="22"/>
                            </w:rPr>
                            <w:t>Utrecht Natuurlijk</w:t>
                          </w:r>
                        </w:p>
                        <w:p w:rsidR="00257857" w:rsidRDefault="00257857" w:rsidP="00257857">
                          <w:pPr>
                            <w:spacing w:line="276" w:lineRule="auto"/>
                            <w:rPr>
                              <w:color w:val="491850" w:themeColor="accent1"/>
                              <w:sz w:val="18"/>
                            </w:rPr>
                          </w:pPr>
                          <w:r>
                            <w:rPr>
                              <w:color w:val="491850" w:themeColor="accent1"/>
                              <w:sz w:val="18"/>
                            </w:rPr>
                            <w:t>Hoge Woerdplein 1</w:t>
                          </w:r>
                        </w:p>
                        <w:p w:rsidR="00257857" w:rsidRDefault="00257857" w:rsidP="00257857">
                          <w:pPr>
                            <w:spacing w:line="276" w:lineRule="auto"/>
                            <w:rPr>
                              <w:color w:val="491850" w:themeColor="accent1"/>
                              <w:sz w:val="18"/>
                            </w:rPr>
                          </w:pPr>
                          <w:r>
                            <w:rPr>
                              <w:color w:val="491850" w:themeColor="accent1"/>
                              <w:sz w:val="18"/>
                            </w:rPr>
                            <w:t xml:space="preserve">3454 PB  De Meern </w:t>
                          </w:r>
                        </w:p>
                        <w:p w:rsidR="00257857" w:rsidRDefault="00257857" w:rsidP="00257857">
                          <w:pPr>
                            <w:spacing w:line="276" w:lineRule="auto"/>
                            <w:rPr>
                              <w:color w:val="491850" w:themeColor="accent1"/>
                              <w:sz w:val="18"/>
                            </w:rPr>
                          </w:pPr>
                        </w:p>
                        <w:p w:rsidR="00257857" w:rsidRDefault="00257857" w:rsidP="00257857">
                          <w:pPr>
                            <w:spacing w:line="276" w:lineRule="auto"/>
                            <w:rPr>
                              <w:color w:val="491850" w:themeColor="accent1"/>
                              <w:sz w:val="18"/>
                            </w:rPr>
                          </w:pPr>
                          <w:r>
                            <w:rPr>
                              <w:color w:val="491850" w:themeColor="accent1"/>
                              <w:sz w:val="18"/>
                            </w:rPr>
                            <w:t>030 753 38 00</w:t>
                          </w:r>
                        </w:p>
                        <w:p w:rsidR="00257857" w:rsidRDefault="00257857" w:rsidP="00257857">
                          <w:pPr>
                            <w:spacing w:line="276" w:lineRule="auto"/>
                            <w:rPr>
                              <w:color w:val="491850" w:themeColor="accent1"/>
                              <w:sz w:val="18"/>
                            </w:rPr>
                          </w:pPr>
                          <w:r>
                            <w:rPr>
                              <w:color w:val="491850" w:themeColor="accent1"/>
                              <w:sz w:val="18"/>
                            </w:rPr>
                            <w:t>info@utrechtnatuurlijk.nl</w:t>
                          </w:r>
                        </w:p>
                        <w:p w:rsidR="00257857" w:rsidRDefault="00257857" w:rsidP="00257857">
                          <w:pPr>
                            <w:spacing w:line="276" w:lineRule="auto"/>
                            <w:rPr>
                              <w:color w:val="491850" w:themeColor="accent1"/>
                              <w:sz w:val="18"/>
                            </w:rPr>
                          </w:pPr>
                        </w:p>
                        <w:p w:rsidR="00257857" w:rsidRDefault="00257857" w:rsidP="00257857">
                          <w:pPr>
                            <w:spacing w:line="276" w:lineRule="auto"/>
                            <w:rPr>
                              <w:color w:val="491850" w:themeColor="accent1"/>
                              <w:sz w:val="18"/>
                            </w:rPr>
                          </w:pPr>
                          <w:r>
                            <w:rPr>
                              <w:color w:val="491850" w:themeColor="accent1"/>
                              <w:sz w:val="18"/>
                            </w:rPr>
                            <w:t>NL 89 RABO 0300 2818 38</w:t>
                          </w:r>
                        </w:p>
                        <w:p w:rsidR="00257857" w:rsidRDefault="00257857" w:rsidP="00257857">
                          <w:pPr>
                            <w:spacing w:line="276" w:lineRule="auto"/>
                            <w:rPr>
                              <w:color w:val="491850" w:themeColor="accent1"/>
                              <w:sz w:val="18"/>
                            </w:rPr>
                          </w:pPr>
                          <w:r>
                            <w:rPr>
                              <w:color w:val="491850" w:themeColor="accent1"/>
                              <w:sz w:val="18"/>
                            </w:rPr>
                            <w:t>KvK-nummer 61780626</w:t>
                          </w:r>
                        </w:p>
                        <w:p w:rsidR="00257857" w:rsidRDefault="00257857" w:rsidP="00257857">
                          <w:pPr>
                            <w:spacing w:line="276" w:lineRule="auto"/>
                            <w:rPr>
                              <w:color w:val="491850" w:themeColor="accent1"/>
                              <w:sz w:val="18"/>
                            </w:rPr>
                          </w:pPr>
                        </w:p>
                        <w:p w:rsidR="00257857" w:rsidRDefault="00257857" w:rsidP="00257857">
                          <w:pPr>
                            <w:spacing w:line="276" w:lineRule="auto"/>
                            <w:rPr>
                              <w:color w:val="491850" w:themeColor="accent1"/>
                              <w:sz w:val="18"/>
                            </w:rPr>
                          </w:pPr>
                          <w:r>
                            <w:rPr>
                              <w:color w:val="491850" w:themeColor="accent1"/>
                              <w:sz w:val="18"/>
                            </w:rPr>
                            <w:t>www.utrechtnatuurlijk.nl</w:t>
                          </w:r>
                        </w:p>
                        <w:p w:rsidR="00257857" w:rsidRDefault="00257857" w:rsidP="00257857">
                          <w:pPr>
                            <w:spacing w:line="276" w:lineRule="auto"/>
                            <w:rPr>
                              <w:color w:val="491850" w:themeColor="accen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31FA8" id="_x0000_t202" coordsize="21600,21600" o:spt="202" path="m,l,21600r21600,l21600,xe">
              <v:stroke joinstyle="miter"/>
              <v:path gradientshapeok="t" o:connecttype="rect"/>
            </v:shapetype>
            <v:shape id="Tekstvak 6" o:spid="_x0000_s1026" type="#_x0000_t202" style="position:absolute;margin-left:451.35pt;margin-top:649.2pt;width:129.55pt;height:2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" filled="f" stroked="f" strokeweight=".5pt">
              <v:textbox>
                <w:txbxContent>
                  <w:p w:rsidR="00257857" w:rsidRDefault="00257857" w:rsidP="00257857">
                    <w:pPr>
                      <w:spacing w:line="276" w:lineRule="auto"/>
                      <w:rPr>
                        <w:b/>
                        <w:color w:val="491850" w:themeColor="accent1"/>
                        <w:sz w:val="22"/>
                      </w:rPr>
                    </w:pPr>
                    <w:r>
                      <w:rPr>
                        <w:b/>
                        <w:color w:val="491850" w:themeColor="accent1"/>
                        <w:sz w:val="22"/>
                      </w:rPr>
                      <w:t>Utrecht Natuurlijk</w:t>
                    </w:r>
                  </w:p>
                  <w:p w:rsidR="00257857" w:rsidRDefault="00257857" w:rsidP="00257857">
                    <w:pPr>
                      <w:spacing w:line="276" w:lineRule="auto"/>
                      <w:rPr>
                        <w:color w:val="491850" w:themeColor="accent1"/>
                        <w:sz w:val="18"/>
                      </w:rPr>
                    </w:pPr>
                    <w:r>
                      <w:rPr>
                        <w:color w:val="491850" w:themeColor="accent1"/>
                        <w:sz w:val="18"/>
                      </w:rPr>
                      <w:t>Hoge Woerdplein 1</w:t>
                    </w:r>
                  </w:p>
                  <w:p w:rsidR="00257857" w:rsidRDefault="00257857" w:rsidP="00257857">
                    <w:pPr>
                      <w:spacing w:line="276" w:lineRule="auto"/>
                      <w:rPr>
                        <w:color w:val="491850" w:themeColor="accent1"/>
                        <w:sz w:val="18"/>
                      </w:rPr>
                    </w:pPr>
                    <w:r>
                      <w:rPr>
                        <w:color w:val="491850" w:themeColor="accent1"/>
                        <w:sz w:val="18"/>
                      </w:rPr>
                      <w:t xml:space="preserve">3454 PB  De Meern </w:t>
                    </w:r>
                  </w:p>
                  <w:p w:rsidR="00257857" w:rsidRDefault="00257857" w:rsidP="00257857">
                    <w:pPr>
                      <w:spacing w:line="276" w:lineRule="auto"/>
                      <w:rPr>
                        <w:color w:val="491850" w:themeColor="accent1"/>
                        <w:sz w:val="18"/>
                      </w:rPr>
                    </w:pPr>
                  </w:p>
                  <w:p w:rsidR="00257857" w:rsidRDefault="00257857" w:rsidP="00257857">
                    <w:pPr>
                      <w:spacing w:line="276" w:lineRule="auto"/>
                      <w:rPr>
                        <w:color w:val="491850" w:themeColor="accent1"/>
                        <w:sz w:val="18"/>
                      </w:rPr>
                    </w:pPr>
                    <w:r>
                      <w:rPr>
                        <w:color w:val="491850" w:themeColor="accent1"/>
                        <w:sz w:val="18"/>
                      </w:rPr>
                      <w:t>030 753 38 00</w:t>
                    </w:r>
                  </w:p>
                  <w:p w:rsidR="00257857" w:rsidRDefault="00257857" w:rsidP="00257857">
                    <w:pPr>
                      <w:spacing w:line="276" w:lineRule="auto"/>
                      <w:rPr>
                        <w:color w:val="491850" w:themeColor="accent1"/>
                        <w:sz w:val="18"/>
                      </w:rPr>
                    </w:pPr>
                    <w:r>
                      <w:rPr>
                        <w:color w:val="491850" w:themeColor="accent1"/>
                        <w:sz w:val="18"/>
                      </w:rPr>
                      <w:t>info@utrechtnatuurlijk.nl</w:t>
                    </w:r>
                  </w:p>
                  <w:p w:rsidR="00257857" w:rsidRDefault="00257857" w:rsidP="00257857">
                    <w:pPr>
                      <w:spacing w:line="276" w:lineRule="auto"/>
                      <w:rPr>
                        <w:color w:val="491850" w:themeColor="accent1"/>
                        <w:sz w:val="18"/>
                      </w:rPr>
                    </w:pPr>
                  </w:p>
                  <w:p w:rsidR="00257857" w:rsidRDefault="00257857" w:rsidP="00257857">
                    <w:pPr>
                      <w:spacing w:line="276" w:lineRule="auto"/>
                      <w:rPr>
                        <w:color w:val="491850" w:themeColor="accent1"/>
                        <w:sz w:val="18"/>
                      </w:rPr>
                    </w:pPr>
                    <w:r>
                      <w:rPr>
                        <w:color w:val="491850" w:themeColor="accent1"/>
                        <w:sz w:val="18"/>
                      </w:rPr>
                      <w:t>NL 89 RABO 0300 2818 38</w:t>
                    </w:r>
                  </w:p>
                  <w:p w:rsidR="00257857" w:rsidRDefault="00257857" w:rsidP="00257857">
                    <w:pPr>
                      <w:spacing w:line="276" w:lineRule="auto"/>
                      <w:rPr>
                        <w:color w:val="491850" w:themeColor="accent1"/>
                        <w:sz w:val="18"/>
                      </w:rPr>
                    </w:pPr>
                    <w:r>
                      <w:rPr>
                        <w:color w:val="491850" w:themeColor="accent1"/>
                        <w:sz w:val="18"/>
                      </w:rPr>
                      <w:t>KvK-nummer 61780626</w:t>
                    </w:r>
                  </w:p>
                  <w:p w:rsidR="00257857" w:rsidRDefault="00257857" w:rsidP="00257857">
                    <w:pPr>
                      <w:spacing w:line="276" w:lineRule="auto"/>
                      <w:rPr>
                        <w:color w:val="491850" w:themeColor="accent1"/>
                        <w:sz w:val="18"/>
                      </w:rPr>
                    </w:pPr>
                  </w:p>
                  <w:p w:rsidR="00257857" w:rsidRDefault="00257857" w:rsidP="00257857">
                    <w:pPr>
                      <w:spacing w:line="276" w:lineRule="auto"/>
                      <w:rPr>
                        <w:color w:val="491850" w:themeColor="accent1"/>
                        <w:sz w:val="18"/>
                      </w:rPr>
                    </w:pPr>
                    <w:r>
                      <w:rPr>
                        <w:color w:val="491850" w:themeColor="accent1"/>
                        <w:sz w:val="18"/>
                      </w:rPr>
                      <w:t>www.utrechtnatuurlijk.nl</w:t>
                    </w:r>
                  </w:p>
                  <w:p w:rsidR="00257857" w:rsidRDefault="00257857" w:rsidP="00257857">
                    <w:pPr>
                      <w:spacing w:line="276" w:lineRule="auto"/>
                      <w:rPr>
                        <w:color w:val="491850" w:themeColor="accent1"/>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93" w:rsidRDefault="00100093" w:rsidP="008B0DF5">
      <w:pPr>
        <w:spacing w:line="240" w:lineRule="auto"/>
      </w:pPr>
      <w:r>
        <w:separator/>
      </w:r>
    </w:p>
  </w:footnote>
  <w:footnote w:type="continuationSeparator" w:id="0">
    <w:p w:rsidR="00100093" w:rsidRDefault="00100093" w:rsidP="008B0D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92" w:rsidRDefault="00C936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7" w:rsidRPr="00083E77" w:rsidRDefault="00181921" w:rsidP="008B0DF5">
    <w:pPr>
      <w:rPr>
        <w:sz w:val="18"/>
      </w:rPr>
    </w:pPr>
    <w:r>
      <w:rPr>
        <w:noProof/>
        <w:sz w:val="18"/>
        <w:lang w:eastAsia="nl-NL"/>
      </w:rPr>
      <w:drawing>
        <wp:anchor distT="0" distB="0" distL="114300" distR="114300" simplePos="0" relativeHeight="251662336" behindDoc="1" locked="0" layoutInCell="1" allowOverlap="1" wp14:anchorId="2CB85ECA" wp14:editId="3819284D">
          <wp:simplePos x="0" y="0"/>
          <wp:positionH relativeFrom="page">
            <wp:align>center</wp:align>
          </wp:positionH>
          <wp:positionV relativeFrom="page">
            <wp:posOffset>136525</wp:posOffset>
          </wp:positionV>
          <wp:extent cx="2520000" cy="1584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w.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58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21" w:rsidRDefault="00181921">
    <w:pPr>
      <w:pStyle w:val="Koptekst"/>
    </w:pPr>
    <w:r>
      <w:rPr>
        <w:noProof/>
        <w:lang w:eastAsia="nl-NL"/>
      </w:rPr>
      <w:drawing>
        <wp:anchor distT="0" distB="0" distL="114300" distR="114300" simplePos="0" relativeHeight="251658240" behindDoc="1" locked="0" layoutInCell="1" allowOverlap="1" wp14:anchorId="6DAA2F71" wp14:editId="34EB04CD">
          <wp:simplePos x="0" y="0"/>
          <wp:positionH relativeFrom="page">
            <wp:align>center</wp:align>
          </wp:positionH>
          <wp:positionV relativeFrom="page">
            <wp:posOffset>140335</wp:posOffset>
          </wp:positionV>
          <wp:extent cx="2520000" cy="1584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w.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58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76A8"/>
    <w:multiLevelType w:val="hybridMultilevel"/>
    <w:tmpl w:val="DCEA84DA"/>
    <w:lvl w:ilvl="0" w:tplc="414A3DF8">
      <w:start w:val="1"/>
      <w:numFmt w:val="bullet"/>
      <w:lvlText w:val="o"/>
      <w:lvlJc w:val="left"/>
      <w:pPr>
        <w:ind w:left="720" w:hanging="360"/>
      </w:pPr>
      <w:rPr>
        <w:rFonts w:ascii="Courier New" w:hAnsi="Courier New" w:hint="default"/>
      </w:rPr>
    </w:lvl>
    <w:lvl w:ilvl="1" w:tplc="C5D2864E">
      <w:start w:val="1"/>
      <w:numFmt w:val="bullet"/>
      <w:lvlText w:val="o"/>
      <w:lvlJc w:val="left"/>
      <w:pPr>
        <w:ind w:left="1440" w:hanging="360"/>
      </w:pPr>
      <w:rPr>
        <w:rFonts w:ascii="Courier New" w:hAnsi="Courier New" w:hint="default"/>
      </w:rPr>
    </w:lvl>
    <w:lvl w:ilvl="2" w:tplc="BE28BC44">
      <w:start w:val="1"/>
      <w:numFmt w:val="bullet"/>
      <w:lvlText w:val=""/>
      <w:lvlJc w:val="left"/>
      <w:pPr>
        <w:ind w:left="2160" w:hanging="360"/>
      </w:pPr>
      <w:rPr>
        <w:rFonts w:ascii="Wingdings" w:hAnsi="Wingdings" w:hint="default"/>
      </w:rPr>
    </w:lvl>
    <w:lvl w:ilvl="3" w:tplc="F670BEAE">
      <w:start w:val="1"/>
      <w:numFmt w:val="bullet"/>
      <w:lvlText w:val=""/>
      <w:lvlJc w:val="left"/>
      <w:pPr>
        <w:ind w:left="2880" w:hanging="360"/>
      </w:pPr>
      <w:rPr>
        <w:rFonts w:ascii="Symbol" w:hAnsi="Symbol" w:hint="default"/>
      </w:rPr>
    </w:lvl>
    <w:lvl w:ilvl="4" w:tplc="ACD869C0">
      <w:start w:val="1"/>
      <w:numFmt w:val="bullet"/>
      <w:lvlText w:val="o"/>
      <w:lvlJc w:val="left"/>
      <w:pPr>
        <w:ind w:left="3600" w:hanging="360"/>
      </w:pPr>
      <w:rPr>
        <w:rFonts w:ascii="Courier New" w:hAnsi="Courier New" w:hint="default"/>
      </w:rPr>
    </w:lvl>
    <w:lvl w:ilvl="5" w:tplc="468004CE">
      <w:start w:val="1"/>
      <w:numFmt w:val="bullet"/>
      <w:lvlText w:val=""/>
      <w:lvlJc w:val="left"/>
      <w:pPr>
        <w:ind w:left="4320" w:hanging="360"/>
      </w:pPr>
      <w:rPr>
        <w:rFonts w:ascii="Wingdings" w:hAnsi="Wingdings" w:hint="default"/>
      </w:rPr>
    </w:lvl>
    <w:lvl w:ilvl="6" w:tplc="955EB712">
      <w:start w:val="1"/>
      <w:numFmt w:val="bullet"/>
      <w:lvlText w:val=""/>
      <w:lvlJc w:val="left"/>
      <w:pPr>
        <w:ind w:left="5040" w:hanging="360"/>
      </w:pPr>
      <w:rPr>
        <w:rFonts w:ascii="Symbol" w:hAnsi="Symbol" w:hint="default"/>
      </w:rPr>
    </w:lvl>
    <w:lvl w:ilvl="7" w:tplc="A832FDE8">
      <w:start w:val="1"/>
      <w:numFmt w:val="bullet"/>
      <w:lvlText w:val="o"/>
      <w:lvlJc w:val="left"/>
      <w:pPr>
        <w:ind w:left="5760" w:hanging="360"/>
      </w:pPr>
      <w:rPr>
        <w:rFonts w:ascii="Courier New" w:hAnsi="Courier New" w:hint="default"/>
      </w:rPr>
    </w:lvl>
    <w:lvl w:ilvl="8" w:tplc="75500238">
      <w:start w:val="1"/>
      <w:numFmt w:val="bullet"/>
      <w:lvlText w:val=""/>
      <w:lvlJc w:val="left"/>
      <w:pPr>
        <w:ind w:left="6480" w:hanging="360"/>
      </w:pPr>
      <w:rPr>
        <w:rFonts w:ascii="Wingdings" w:hAnsi="Wingdings" w:hint="default"/>
      </w:rPr>
    </w:lvl>
  </w:abstractNum>
  <w:abstractNum w:abstractNumId="1" w15:restartNumberingAfterBreak="0">
    <w:nsid w:val="23D37DDD"/>
    <w:multiLevelType w:val="hybridMultilevel"/>
    <w:tmpl w:val="90CC5372"/>
    <w:lvl w:ilvl="0" w:tplc="9D3EBBE2">
      <w:start w:val="1"/>
      <w:numFmt w:val="upperLetter"/>
      <w:lvlText w:val="%1."/>
      <w:lvlJc w:val="left"/>
      <w:pPr>
        <w:ind w:left="720" w:hanging="360"/>
      </w:pPr>
    </w:lvl>
    <w:lvl w:ilvl="1" w:tplc="5A92F4D4">
      <w:start w:val="1"/>
      <w:numFmt w:val="lowerLetter"/>
      <w:lvlText w:val="%2."/>
      <w:lvlJc w:val="left"/>
      <w:pPr>
        <w:ind w:left="1440" w:hanging="360"/>
      </w:pPr>
    </w:lvl>
    <w:lvl w:ilvl="2" w:tplc="217C0E4A">
      <w:start w:val="1"/>
      <w:numFmt w:val="lowerRoman"/>
      <w:lvlText w:val="%3."/>
      <w:lvlJc w:val="right"/>
      <w:pPr>
        <w:ind w:left="2160" w:hanging="180"/>
      </w:pPr>
    </w:lvl>
    <w:lvl w:ilvl="3" w:tplc="ADE841F6">
      <w:start w:val="1"/>
      <w:numFmt w:val="decimal"/>
      <w:lvlText w:val="%4."/>
      <w:lvlJc w:val="left"/>
      <w:pPr>
        <w:ind w:left="2880" w:hanging="360"/>
      </w:pPr>
    </w:lvl>
    <w:lvl w:ilvl="4" w:tplc="F9BE956A">
      <w:start w:val="1"/>
      <w:numFmt w:val="lowerLetter"/>
      <w:lvlText w:val="%5."/>
      <w:lvlJc w:val="left"/>
      <w:pPr>
        <w:ind w:left="3600" w:hanging="360"/>
      </w:pPr>
    </w:lvl>
    <w:lvl w:ilvl="5" w:tplc="793A045E">
      <w:start w:val="1"/>
      <w:numFmt w:val="lowerRoman"/>
      <w:lvlText w:val="%6."/>
      <w:lvlJc w:val="right"/>
      <w:pPr>
        <w:ind w:left="4320" w:hanging="180"/>
      </w:pPr>
    </w:lvl>
    <w:lvl w:ilvl="6" w:tplc="E12291DE">
      <w:start w:val="1"/>
      <w:numFmt w:val="decimal"/>
      <w:lvlText w:val="%7."/>
      <w:lvlJc w:val="left"/>
      <w:pPr>
        <w:ind w:left="5040" w:hanging="360"/>
      </w:pPr>
    </w:lvl>
    <w:lvl w:ilvl="7" w:tplc="7E0ABFD0">
      <w:start w:val="1"/>
      <w:numFmt w:val="lowerLetter"/>
      <w:lvlText w:val="%8."/>
      <w:lvlJc w:val="left"/>
      <w:pPr>
        <w:ind w:left="5760" w:hanging="360"/>
      </w:pPr>
    </w:lvl>
    <w:lvl w:ilvl="8" w:tplc="0E8C80B2">
      <w:start w:val="1"/>
      <w:numFmt w:val="lowerRoman"/>
      <w:lvlText w:val="%9."/>
      <w:lvlJc w:val="right"/>
      <w:pPr>
        <w:ind w:left="6480" w:hanging="180"/>
      </w:pPr>
    </w:lvl>
  </w:abstractNum>
  <w:abstractNum w:abstractNumId="2" w15:restartNumberingAfterBreak="0">
    <w:nsid w:val="2EAC3DA4"/>
    <w:multiLevelType w:val="hybridMultilevel"/>
    <w:tmpl w:val="DE6A1F78"/>
    <w:lvl w:ilvl="0" w:tplc="C27219DC">
      <w:start w:val="1"/>
      <w:numFmt w:val="decimal"/>
      <w:lvlText w:val="%1."/>
      <w:lvlJc w:val="left"/>
      <w:pPr>
        <w:ind w:left="720" w:hanging="360"/>
      </w:pPr>
    </w:lvl>
    <w:lvl w:ilvl="1" w:tplc="71D2222A">
      <w:start w:val="1"/>
      <w:numFmt w:val="lowerLetter"/>
      <w:lvlText w:val="%2."/>
      <w:lvlJc w:val="left"/>
      <w:pPr>
        <w:ind w:left="1440" w:hanging="360"/>
      </w:pPr>
    </w:lvl>
    <w:lvl w:ilvl="2" w:tplc="F55A4838">
      <w:start w:val="1"/>
      <w:numFmt w:val="lowerRoman"/>
      <w:lvlText w:val="%3."/>
      <w:lvlJc w:val="right"/>
      <w:pPr>
        <w:ind w:left="2160" w:hanging="180"/>
      </w:pPr>
    </w:lvl>
    <w:lvl w:ilvl="3" w:tplc="E02CA9A4">
      <w:start w:val="1"/>
      <w:numFmt w:val="decimal"/>
      <w:lvlText w:val="%4."/>
      <w:lvlJc w:val="left"/>
      <w:pPr>
        <w:ind w:left="2880" w:hanging="360"/>
      </w:pPr>
    </w:lvl>
    <w:lvl w:ilvl="4" w:tplc="9BB4D83C">
      <w:start w:val="1"/>
      <w:numFmt w:val="lowerLetter"/>
      <w:lvlText w:val="%5."/>
      <w:lvlJc w:val="left"/>
      <w:pPr>
        <w:ind w:left="3600" w:hanging="360"/>
      </w:pPr>
    </w:lvl>
    <w:lvl w:ilvl="5" w:tplc="383CDE30">
      <w:start w:val="1"/>
      <w:numFmt w:val="lowerRoman"/>
      <w:lvlText w:val="%6."/>
      <w:lvlJc w:val="right"/>
      <w:pPr>
        <w:ind w:left="4320" w:hanging="180"/>
      </w:pPr>
    </w:lvl>
    <w:lvl w:ilvl="6" w:tplc="570A8E28">
      <w:start w:val="1"/>
      <w:numFmt w:val="decimal"/>
      <w:lvlText w:val="%7."/>
      <w:lvlJc w:val="left"/>
      <w:pPr>
        <w:ind w:left="5040" w:hanging="360"/>
      </w:pPr>
    </w:lvl>
    <w:lvl w:ilvl="7" w:tplc="39445CEE">
      <w:start w:val="1"/>
      <w:numFmt w:val="lowerLetter"/>
      <w:lvlText w:val="%8."/>
      <w:lvlJc w:val="left"/>
      <w:pPr>
        <w:ind w:left="5760" w:hanging="360"/>
      </w:pPr>
    </w:lvl>
    <w:lvl w:ilvl="8" w:tplc="6F522DB8">
      <w:start w:val="1"/>
      <w:numFmt w:val="lowerRoman"/>
      <w:lvlText w:val="%9."/>
      <w:lvlJc w:val="right"/>
      <w:pPr>
        <w:ind w:left="6480" w:hanging="180"/>
      </w:pPr>
    </w:lvl>
  </w:abstractNum>
  <w:abstractNum w:abstractNumId="3" w15:restartNumberingAfterBreak="0">
    <w:nsid w:val="3DD849A4"/>
    <w:multiLevelType w:val="hybridMultilevel"/>
    <w:tmpl w:val="9E909BDC"/>
    <w:lvl w:ilvl="0" w:tplc="C024B0AA">
      <w:start w:val="1"/>
      <w:numFmt w:val="bullet"/>
      <w:lvlText w:val="o"/>
      <w:lvlJc w:val="left"/>
      <w:pPr>
        <w:ind w:left="720" w:hanging="360"/>
      </w:pPr>
      <w:rPr>
        <w:rFonts w:ascii="Courier New" w:hAnsi="Courier New" w:hint="default"/>
      </w:rPr>
    </w:lvl>
    <w:lvl w:ilvl="1" w:tplc="0C56AB90">
      <w:start w:val="1"/>
      <w:numFmt w:val="bullet"/>
      <w:lvlText w:val="o"/>
      <w:lvlJc w:val="left"/>
      <w:pPr>
        <w:ind w:left="1440" w:hanging="360"/>
      </w:pPr>
      <w:rPr>
        <w:rFonts w:ascii="Courier New" w:hAnsi="Courier New" w:hint="default"/>
      </w:rPr>
    </w:lvl>
    <w:lvl w:ilvl="2" w:tplc="5882E916">
      <w:start w:val="1"/>
      <w:numFmt w:val="bullet"/>
      <w:lvlText w:val=""/>
      <w:lvlJc w:val="left"/>
      <w:pPr>
        <w:ind w:left="2160" w:hanging="360"/>
      </w:pPr>
      <w:rPr>
        <w:rFonts w:ascii="Wingdings" w:hAnsi="Wingdings" w:hint="default"/>
      </w:rPr>
    </w:lvl>
    <w:lvl w:ilvl="3" w:tplc="AF4472C4">
      <w:start w:val="1"/>
      <w:numFmt w:val="bullet"/>
      <w:lvlText w:val=""/>
      <w:lvlJc w:val="left"/>
      <w:pPr>
        <w:ind w:left="2880" w:hanging="360"/>
      </w:pPr>
      <w:rPr>
        <w:rFonts w:ascii="Symbol" w:hAnsi="Symbol" w:hint="default"/>
      </w:rPr>
    </w:lvl>
    <w:lvl w:ilvl="4" w:tplc="3C308C5A">
      <w:start w:val="1"/>
      <w:numFmt w:val="bullet"/>
      <w:lvlText w:val="o"/>
      <w:lvlJc w:val="left"/>
      <w:pPr>
        <w:ind w:left="3600" w:hanging="360"/>
      </w:pPr>
      <w:rPr>
        <w:rFonts w:ascii="Courier New" w:hAnsi="Courier New" w:hint="default"/>
      </w:rPr>
    </w:lvl>
    <w:lvl w:ilvl="5" w:tplc="DFFE9012">
      <w:start w:val="1"/>
      <w:numFmt w:val="bullet"/>
      <w:lvlText w:val=""/>
      <w:lvlJc w:val="left"/>
      <w:pPr>
        <w:ind w:left="4320" w:hanging="360"/>
      </w:pPr>
      <w:rPr>
        <w:rFonts w:ascii="Wingdings" w:hAnsi="Wingdings" w:hint="default"/>
      </w:rPr>
    </w:lvl>
    <w:lvl w:ilvl="6" w:tplc="68D40FA4">
      <w:start w:val="1"/>
      <w:numFmt w:val="bullet"/>
      <w:lvlText w:val=""/>
      <w:lvlJc w:val="left"/>
      <w:pPr>
        <w:ind w:left="5040" w:hanging="360"/>
      </w:pPr>
      <w:rPr>
        <w:rFonts w:ascii="Symbol" w:hAnsi="Symbol" w:hint="default"/>
      </w:rPr>
    </w:lvl>
    <w:lvl w:ilvl="7" w:tplc="5F605BE4">
      <w:start w:val="1"/>
      <w:numFmt w:val="bullet"/>
      <w:lvlText w:val="o"/>
      <w:lvlJc w:val="left"/>
      <w:pPr>
        <w:ind w:left="5760" w:hanging="360"/>
      </w:pPr>
      <w:rPr>
        <w:rFonts w:ascii="Courier New" w:hAnsi="Courier New" w:hint="default"/>
      </w:rPr>
    </w:lvl>
    <w:lvl w:ilvl="8" w:tplc="D21CF83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5D"/>
    <w:rsid w:val="00083E77"/>
    <w:rsid w:val="00100093"/>
    <w:rsid w:val="00181921"/>
    <w:rsid w:val="001F49AF"/>
    <w:rsid w:val="00257857"/>
    <w:rsid w:val="00270426"/>
    <w:rsid w:val="002B2D7F"/>
    <w:rsid w:val="002B3567"/>
    <w:rsid w:val="00343448"/>
    <w:rsid w:val="003F1ECA"/>
    <w:rsid w:val="006F14F9"/>
    <w:rsid w:val="007D0027"/>
    <w:rsid w:val="0085303B"/>
    <w:rsid w:val="00883217"/>
    <w:rsid w:val="008A63B9"/>
    <w:rsid w:val="008B0DF5"/>
    <w:rsid w:val="008F7E27"/>
    <w:rsid w:val="00976062"/>
    <w:rsid w:val="00991B6A"/>
    <w:rsid w:val="00A731BB"/>
    <w:rsid w:val="00A97E5D"/>
    <w:rsid w:val="00C93692"/>
    <w:rsid w:val="00CC6836"/>
    <w:rsid w:val="00D173E9"/>
    <w:rsid w:val="00D20D9D"/>
    <w:rsid w:val="00D82732"/>
    <w:rsid w:val="00D934CD"/>
    <w:rsid w:val="00E74586"/>
    <w:rsid w:val="0B2F124E"/>
    <w:rsid w:val="1B1E020E"/>
    <w:rsid w:val="20CE5A7B"/>
    <w:rsid w:val="2864BFD6"/>
    <w:rsid w:val="4F5C8D23"/>
    <w:rsid w:val="7FBFC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DB57D"/>
  <w15:docId w15:val="{99A972F1-869C-4252-94B7-D09FBE8E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E77"/>
    <w:pPr>
      <w:spacing w:line="288"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0DF5"/>
    <w:pPr>
      <w:tabs>
        <w:tab w:val="center" w:pos="4536"/>
        <w:tab w:val="right" w:pos="9072"/>
      </w:tabs>
    </w:pPr>
  </w:style>
  <w:style w:type="character" w:customStyle="1" w:styleId="KoptekstChar">
    <w:name w:val="Koptekst Char"/>
    <w:basedOn w:val="Standaardalinea-lettertype"/>
    <w:link w:val="Koptekst"/>
    <w:uiPriority w:val="99"/>
    <w:rsid w:val="008B0DF5"/>
  </w:style>
  <w:style w:type="paragraph" w:styleId="Voettekst">
    <w:name w:val="footer"/>
    <w:basedOn w:val="Standaard"/>
    <w:link w:val="VoettekstChar"/>
    <w:uiPriority w:val="99"/>
    <w:unhideWhenUsed/>
    <w:rsid w:val="008B0DF5"/>
    <w:pPr>
      <w:tabs>
        <w:tab w:val="center" w:pos="4536"/>
        <w:tab w:val="right" w:pos="9072"/>
      </w:tabs>
    </w:pPr>
  </w:style>
  <w:style w:type="character" w:customStyle="1" w:styleId="VoettekstChar">
    <w:name w:val="Voettekst Char"/>
    <w:basedOn w:val="Standaardalinea-lettertype"/>
    <w:link w:val="Voettekst"/>
    <w:uiPriority w:val="99"/>
    <w:rsid w:val="008B0DF5"/>
  </w:style>
  <w:style w:type="paragraph" w:styleId="Ballontekst">
    <w:name w:val="Balloon Text"/>
    <w:basedOn w:val="Standaard"/>
    <w:link w:val="BallontekstChar"/>
    <w:uiPriority w:val="99"/>
    <w:semiHidden/>
    <w:unhideWhenUsed/>
    <w:rsid w:val="008B0DF5"/>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DF5"/>
    <w:rPr>
      <w:rFonts w:ascii="Tahoma" w:hAnsi="Tahoma" w:cs="Tahoma"/>
      <w:sz w:val="16"/>
      <w:szCs w:val="16"/>
    </w:rPr>
  </w:style>
  <w:style w:type="table" w:styleId="Tabelraster">
    <w:name w:val="Table Grid"/>
    <w:basedOn w:val="Standaardtabel"/>
    <w:uiPriority w:val="59"/>
    <w:rsid w:val="008B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ten.van.deursen\AppData\Local\Temp\Temp2_UN_Wordsjablonen%20(5).zip\UN_Wordsjablonen\un_briefpapier%20en%20vervolgvel_digitaal_leeg.dotx" TargetMode="External"/></Relationships>
</file>

<file path=word/theme/theme1.xml><?xml version="1.0" encoding="utf-8"?>
<a:theme xmlns:a="http://schemas.openxmlformats.org/drawingml/2006/main" name="Kantoorthema">
  <a:themeElements>
    <a:clrScheme name="Utrecht Natuurlijk">
      <a:dk1>
        <a:sysClr val="windowText" lastClr="000000"/>
      </a:dk1>
      <a:lt1>
        <a:sysClr val="window" lastClr="FFFFFF"/>
      </a:lt1>
      <a:dk2>
        <a:srgbClr val="000000"/>
      </a:dk2>
      <a:lt2>
        <a:srgbClr val="FFFFFF"/>
      </a:lt2>
      <a:accent1>
        <a:srgbClr val="491850"/>
      </a:accent1>
      <a:accent2>
        <a:srgbClr val="FFC20A"/>
      </a:accent2>
      <a:accent3>
        <a:srgbClr val="7F7F7F"/>
      </a:accent3>
      <a:accent4>
        <a:srgbClr val="491850"/>
      </a:accent4>
      <a:accent5>
        <a:srgbClr val="FFC20A"/>
      </a:accent5>
      <a:accent6>
        <a:srgbClr val="7F7F7F"/>
      </a:accent6>
      <a:hlink>
        <a:srgbClr val="0000FF"/>
      </a:hlink>
      <a:folHlink>
        <a:srgbClr val="800080"/>
      </a:folHlink>
    </a:clrScheme>
    <a:fontScheme name="UtrechtNatuurlijk">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 xmlns="1d2a939e-734f-418a-9b58-d41e83553d11">70 Diversen</Categorie>
    <Onderwerp xmlns="1d2a939e-734f-418a-9b58-d41e83553d11">95 Vrijwilligers</Onderwer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1ADCCE109BF4BAD6E12F0A607C856" ma:contentTypeVersion="8" ma:contentTypeDescription="Een nieuw document maken." ma:contentTypeScope="" ma:versionID="31c5be21fd96e53ae5b6fae407a50b6d">
  <xsd:schema xmlns:xsd="http://www.w3.org/2001/XMLSchema" xmlns:xs="http://www.w3.org/2001/XMLSchema" xmlns:p="http://schemas.microsoft.com/office/2006/metadata/properties" xmlns:ns2="1d2a939e-734f-418a-9b58-d41e83553d11" xmlns:ns3="7ead0220-1c9a-4ebf-9fee-b27f41b292d4" targetNamespace="http://schemas.microsoft.com/office/2006/metadata/properties" ma:root="true" ma:fieldsID="d1f74e5228811e61a9211b9ca63be2ff" ns2:_="" ns3:_="">
    <xsd:import namespace="1d2a939e-734f-418a-9b58-d41e83553d11"/>
    <xsd:import namespace="7ead0220-1c9a-4ebf-9fee-b27f41b292d4"/>
    <xsd:element name="properties">
      <xsd:complexType>
        <xsd:sequence>
          <xsd:element name="documentManagement">
            <xsd:complexType>
              <xsd:all>
                <xsd:element ref="ns2:Categorie"/>
                <xsd:element ref="ns3:SharedWithUsers" minOccurs="0"/>
                <xsd:element ref="ns3:SharedWithDetails" minOccurs="0"/>
                <xsd:element ref="ns2:Onderwerp"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a939e-734f-418a-9b58-d41e83553d11" elementFormDefault="qualified">
    <xsd:import namespace="http://schemas.microsoft.com/office/2006/documentManagement/types"/>
    <xsd:import namespace="http://schemas.microsoft.com/office/infopath/2007/PartnerControls"/>
    <xsd:element name="Categorie" ma:index="2" ma:displayName="Categorie" ma:default="10 Organisatie" ma:description="Categorien voor PZ zaken" ma:format="Dropdown" ma:internalName="Categorie">
      <xsd:simpleType>
        <xsd:restriction base="dms:Choice">
          <xsd:enumeration value="00 Inhoudsopgave van deze bibliotheek"/>
          <xsd:enumeration value="10 Organisatie"/>
          <xsd:enumeration value="20 Personeelsbeleid"/>
          <xsd:enumeration value="30 Personeelsontwikkeling"/>
          <xsd:enumeration value="40 Arbeidsvoorwaarden"/>
          <xsd:enumeration value="50 Mobiliteit"/>
          <xsd:enumeration value="60 Vitaliteit en veiligheid"/>
          <xsd:enumeration value="70 Diversen"/>
          <xsd:enumeration value="80 Formulieren"/>
        </xsd:restriction>
      </xsd:simpleType>
    </xsd:element>
    <xsd:element name="Onderwerp" ma:index="11" nillable="true" ma:displayName="Onderwerp" ma:description="Voeg het onderwerp bij de gekozen categorie toe" ma:format="Dropdown" ma:internalName="Onderwerp">
      <xsd:simpleType>
        <xsd:restriction base="dms:Choice">
          <xsd:enumeration value="Inhoudsopgave van deze bibliotheek"/>
          <xsd:enumeration value="00 Overzicht categorieën en onderwerpen"/>
          <xsd:enumeration value="Organisatie"/>
          <xsd:enumeration value="10 Functiebeschrijvingen"/>
          <xsd:enumeration value="20 CAO"/>
          <xsd:enumeration value="Personeelsbeleid"/>
          <xsd:enumeration value="10 Sociaal beleid"/>
          <xsd:enumeration value="20 Werving en selectie"/>
          <xsd:enumeration value="21 W&amp;S gegevens inhuurkrachten"/>
          <xsd:enumeration value="22 W&amp;S gegevens in portefeuille"/>
          <xsd:enumeration value="30 Aanstelling"/>
          <xsd:enumeration value="40 Disciplinaire maatregelen"/>
          <xsd:enumeration value="50 Einde dienstverband"/>
          <xsd:enumeration value="Personeelsontwikkeling"/>
          <xsd:enumeration value="10 Informatie en Overleg"/>
          <xsd:enumeration value="20 Functioneren"/>
          <xsd:enumeration value="30 Opleidingen"/>
          <xsd:enumeration value="40 Stages"/>
          <xsd:enumeration value="Arbeidsvoorwaarden"/>
          <xsd:enumeration value="10 Vaststellen en wijzigen arbeidsvoorwaarden"/>
          <xsd:enumeration value="20 Inkomen"/>
          <xsd:enumeration value="30 Financiele regelingen"/>
          <xsd:enumeration value="40 Arbeidstijd"/>
          <xsd:enumeration value="50 Werkorganisatie"/>
          <xsd:enumeration value="60 Inhuurkrachten"/>
          <xsd:enumeration value="Mobiliteit"/>
          <xsd:enumeration value="10 Reiskosten woon-werkverkeer"/>
          <xsd:enumeration value="20 Parkeren"/>
          <xsd:enumeration value="30 Dienstreizen"/>
          <xsd:enumeration value="40 Autoregeling"/>
          <xsd:enumeration value="50 Fietsregeling"/>
          <xsd:enumeration value="60 Verhuiskostenregeling"/>
          <xsd:enumeration value="70 Thuiswerken"/>
          <xsd:enumeration value="80 Computer thuis/laptop"/>
          <xsd:enumeration value="90 Telefoon regeling"/>
          <xsd:enumeration value="95 Kinderopvang"/>
          <xsd:enumeration value="Vitaliteit en Veiligheid"/>
          <xsd:enumeration value="10 Gezond werken"/>
          <xsd:enumeration value="20 Reintegratie"/>
          <xsd:enumeration value="Diversen"/>
          <xsd:enumeration value="10 Nieuwsberichten"/>
          <xsd:enumeration value="20 Algemene huisregels"/>
          <xsd:enumeration value="30 Maaltijdvoorziening /- vergoeding"/>
          <xsd:enumeration value="40 Personeelsvereniging"/>
          <xsd:enumeration value="50 Personeelsfonds"/>
          <xsd:enumeration value="60 Verstrekkingen aan personeel"/>
          <xsd:enumeration value="70 Personeelsuitjes"/>
          <xsd:enumeration value="80 Feestdagengeschenken"/>
          <xsd:enumeration value="90 Personeelsaankopen"/>
          <xsd:enumeration value="95 Vrijwilligers"/>
          <xsd:enumeration value="ZZ archief"/>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d0220-1c9a-4ebf-9fee-b27f41b292d4" elementFormDefault="qualified">
    <xsd:import namespace="http://schemas.microsoft.com/office/2006/documentManagement/types"/>
    <xsd:import namespace="http://schemas.microsoft.com/office/infopath/2007/PartnerControls"/>
    <xsd:element name="SharedWithUsers" ma:index="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EB077-89C4-4F08-A943-9F3772E5DDE5}">
  <ds:schemaRefs>
    <ds:schemaRef ds:uri="http://schemas.microsoft.com/sharepoint/v3/contenttype/forms"/>
  </ds:schemaRefs>
</ds:datastoreItem>
</file>

<file path=customXml/itemProps2.xml><?xml version="1.0" encoding="utf-8"?>
<ds:datastoreItem xmlns:ds="http://schemas.openxmlformats.org/officeDocument/2006/customXml" ds:itemID="{D917BE63-5F2A-4E25-B72B-942069B3F881}">
  <ds:schemaRefs>
    <ds:schemaRef ds:uri="http://schemas.microsoft.com/office/2006/metadata/properties"/>
    <ds:schemaRef ds:uri="http://schemas.microsoft.com/office/infopath/2007/PartnerControls"/>
    <ds:schemaRef ds:uri="1d2a939e-734f-418a-9b58-d41e83553d11"/>
  </ds:schemaRefs>
</ds:datastoreItem>
</file>

<file path=customXml/itemProps3.xml><?xml version="1.0" encoding="utf-8"?>
<ds:datastoreItem xmlns:ds="http://schemas.openxmlformats.org/officeDocument/2006/customXml" ds:itemID="{56D80B2D-19A5-402E-8813-ADB5F8D0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a939e-734f-418a-9b58-d41e83553d11"/>
    <ds:schemaRef ds:uri="7ead0220-1c9a-4ebf-9fee-b27f41b2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un_briefpapier en vervolgvel_digitaal_leeg</Template>
  <TotalTime>4</TotalTime>
  <Pages>1</Pages>
  <Words>2370</Words>
  <Characters>13037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Vrijwilligershandboek versie 16 maart 2016</vt:lpstr>
    </vt:vector>
  </TitlesOfParts>
  <Company>Madbylime</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Vrijwilligershandboek versie 16 maart 2016</dc:title>
  <dc:creator>maarten.van.deursen</dc:creator>
  <cp:lastModifiedBy>maarten van deursen</cp:lastModifiedBy>
  <cp:revision>2</cp:revision>
  <dcterms:created xsi:type="dcterms:W3CDTF">2018-09-06T11:15:00Z</dcterms:created>
  <dcterms:modified xsi:type="dcterms:W3CDTF">2018-09-06T11:15:00Z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0x0101006001ADCCE109BF4BAD6E12F0A607C856</vt:lpwstr>
  </property>
</Properties>
</file>